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224"/>
        <w:tblW w:w="9067" w:type="dxa"/>
        <w:tblLook w:val="04A0" w:firstRow="1" w:lastRow="0" w:firstColumn="1" w:lastColumn="0" w:noHBand="0" w:noVBand="1"/>
      </w:tblPr>
      <w:tblGrid>
        <w:gridCol w:w="1935"/>
        <w:gridCol w:w="1727"/>
        <w:gridCol w:w="1942"/>
        <w:gridCol w:w="1657"/>
        <w:gridCol w:w="1806"/>
      </w:tblGrid>
      <w:tr w:rsidR="00904B77" w:rsidTr="00185351">
        <w:tc>
          <w:tcPr>
            <w:tcW w:w="1961" w:type="dxa"/>
          </w:tcPr>
          <w:p w:rsidR="00B1737C" w:rsidRDefault="00B1737C" w:rsidP="00F52D10">
            <w:r>
              <w:t>Mandag</w:t>
            </w:r>
          </w:p>
        </w:tc>
        <w:tc>
          <w:tcPr>
            <w:tcW w:w="1743" w:type="dxa"/>
          </w:tcPr>
          <w:p w:rsidR="00B1737C" w:rsidRDefault="00B1737C" w:rsidP="00F52D10">
            <w:r>
              <w:t>Tirsdag</w:t>
            </w:r>
          </w:p>
        </w:tc>
        <w:tc>
          <w:tcPr>
            <w:tcW w:w="1961" w:type="dxa"/>
          </w:tcPr>
          <w:p w:rsidR="00B1737C" w:rsidRDefault="00B1737C" w:rsidP="00F52D10">
            <w:r>
              <w:t>Onsdag</w:t>
            </w:r>
          </w:p>
        </w:tc>
        <w:tc>
          <w:tcPr>
            <w:tcW w:w="1666" w:type="dxa"/>
          </w:tcPr>
          <w:p w:rsidR="00B1737C" w:rsidRDefault="00B1737C" w:rsidP="00F52D10">
            <w:r>
              <w:t>Torsdag</w:t>
            </w:r>
          </w:p>
        </w:tc>
        <w:tc>
          <w:tcPr>
            <w:tcW w:w="1736" w:type="dxa"/>
          </w:tcPr>
          <w:p w:rsidR="00B1737C" w:rsidRDefault="00B1737C" w:rsidP="00F52D10">
            <w:r>
              <w:t>Fredag</w:t>
            </w:r>
          </w:p>
        </w:tc>
      </w:tr>
      <w:tr w:rsidR="00904B77" w:rsidTr="00185351">
        <w:tc>
          <w:tcPr>
            <w:tcW w:w="1961" w:type="dxa"/>
          </w:tcPr>
          <w:p w:rsidR="00844DE2" w:rsidRDefault="003E42EF" w:rsidP="00F52D10">
            <w:r>
              <w:t>23</w:t>
            </w:r>
            <w:r w:rsidR="00B1737C">
              <w:t>.</w:t>
            </w:r>
          </w:p>
          <w:p w:rsidR="003412AA" w:rsidRDefault="004F555F" w:rsidP="00F52D10">
            <w:pPr>
              <w:jc w:val="center"/>
            </w:pPr>
            <w:r>
              <w:t xml:space="preserve">Møtedag </w:t>
            </w:r>
          </w:p>
          <w:p w:rsidR="00B1737C" w:rsidRDefault="00904B77" w:rsidP="00F52D10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E4CDE83" wp14:editId="36DC4D2C">
                  <wp:extent cx="662644" cy="479394"/>
                  <wp:effectExtent l="0" t="0" r="4445" b="0"/>
                  <wp:docPr id="2" name="Bilde 2" descr="Bilderesultat for krypd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krypd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99" cy="49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E42" w:rsidRPr="000E6C0E" w:rsidRDefault="00547E42" w:rsidP="00F52D10">
            <w:pPr>
              <w:jc w:val="center"/>
            </w:pPr>
          </w:p>
        </w:tc>
        <w:tc>
          <w:tcPr>
            <w:tcW w:w="1743" w:type="dxa"/>
          </w:tcPr>
          <w:p w:rsidR="00B1737C" w:rsidRDefault="003E42EF" w:rsidP="00F52D10">
            <w:r>
              <w:t>24</w:t>
            </w:r>
            <w:r w:rsidR="00B1737C">
              <w:t>.</w:t>
            </w:r>
          </w:p>
          <w:p w:rsidR="00B1737C" w:rsidRDefault="00076A71" w:rsidP="000216B4">
            <w:pPr>
              <w:jc w:val="center"/>
            </w:pPr>
            <w:r>
              <w:t>Rake- og ryddedag</w:t>
            </w:r>
            <w:r w:rsidR="003E42EF">
              <w:t xml:space="preserve"> med pølsegrilling til lunsj</w:t>
            </w:r>
          </w:p>
          <w:p w:rsidR="003E42EF" w:rsidRPr="006A71ED" w:rsidRDefault="003E42EF" w:rsidP="000216B4">
            <w:pPr>
              <w:jc w:val="center"/>
            </w:pPr>
          </w:p>
        </w:tc>
        <w:tc>
          <w:tcPr>
            <w:tcW w:w="1961" w:type="dxa"/>
          </w:tcPr>
          <w:p w:rsidR="00B1737C" w:rsidRDefault="003E42EF" w:rsidP="00F52D10">
            <w:r>
              <w:t>25</w:t>
            </w:r>
            <w:r w:rsidR="00B1737C">
              <w:t>.</w:t>
            </w:r>
          </w:p>
          <w:p w:rsidR="00370BAF" w:rsidRPr="00E65DE9" w:rsidRDefault="003E42EF" w:rsidP="003E42EF">
            <w:pPr>
              <w:jc w:val="center"/>
            </w:pPr>
            <w:r>
              <w:t xml:space="preserve">5- og 6-åringene drar på lamming. </w:t>
            </w:r>
          </w:p>
        </w:tc>
        <w:tc>
          <w:tcPr>
            <w:tcW w:w="1666" w:type="dxa"/>
          </w:tcPr>
          <w:p w:rsidR="00BA00A1" w:rsidRDefault="003E42EF" w:rsidP="00BA00A1">
            <w:r>
              <w:t>26</w:t>
            </w:r>
            <w:r w:rsidR="00B1737C" w:rsidRPr="00994950">
              <w:t>.</w:t>
            </w:r>
          </w:p>
          <w:p w:rsidR="00547E42" w:rsidRDefault="00BA00A1" w:rsidP="00BA00A1">
            <w:pPr>
              <w:jc w:val="center"/>
            </w:pPr>
            <w:r>
              <w:t xml:space="preserve"> Fellessamling</w:t>
            </w:r>
          </w:p>
          <w:p w:rsidR="00BA00A1" w:rsidRDefault="00BA00A1" w:rsidP="00BA00A1">
            <w:pPr>
              <w:jc w:val="center"/>
            </w:pPr>
          </w:p>
          <w:p w:rsidR="002D035C" w:rsidRDefault="00FB29AF" w:rsidP="000216B4">
            <w:pPr>
              <w:jc w:val="center"/>
            </w:pPr>
            <w:r>
              <w:t>Gul gruppe</w:t>
            </w:r>
            <w:r w:rsidR="00946441">
              <w:t xml:space="preserve"> </w:t>
            </w:r>
            <w:r w:rsidR="00547E42">
              <w:t>leker på Ekorn</w:t>
            </w:r>
          </w:p>
          <w:p w:rsidR="00946441" w:rsidRPr="007E739B" w:rsidRDefault="00946441" w:rsidP="00194B13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431885" w:rsidRDefault="003E42EF" w:rsidP="001F1DF8">
            <w:r>
              <w:t>27</w:t>
            </w:r>
            <w:r w:rsidR="00B1737C">
              <w:t>.</w:t>
            </w:r>
          </w:p>
          <w:p w:rsidR="00B41BE1" w:rsidRDefault="003E42EF" w:rsidP="00BF2FC3">
            <w:pPr>
              <w:jc w:val="center"/>
              <w:rPr>
                <w:b/>
                <w:color w:val="0070C0"/>
              </w:rPr>
            </w:pPr>
            <w:r w:rsidRPr="003E42EF">
              <w:rPr>
                <w:b/>
                <w:color w:val="0070C0"/>
              </w:rPr>
              <w:t>Morgan 4 år!</w:t>
            </w:r>
          </w:p>
          <w:p w:rsidR="003E42EF" w:rsidRPr="003E42EF" w:rsidRDefault="00076A71" w:rsidP="00BF2FC3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2EA034D" wp14:editId="5B26A4F6">
                  <wp:extent cx="621277" cy="621277"/>
                  <wp:effectExtent l="0" t="0" r="7620" b="7620"/>
                  <wp:docPr id="17" name="Bilde 17" descr="Bilderesultat for ballo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ballo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66" cy="63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84" w:rsidTr="00F52D10">
        <w:tc>
          <w:tcPr>
            <w:tcW w:w="9067" w:type="dxa"/>
            <w:gridSpan w:val="5"/>
            <w:shd w:val="clear" w:color="auto" w:fill="385623" w:themeFill="accent6" w:themeFillShade="80"/>
          </w:tcPr>
          <w:p w:rsidR="00431885" w:rsidRPr="00431885" w:rsidRDefault="00431885" w:rsidP="003E42EF">
            <w:pPr>
              <w:jc w:val="center"/>
              <w:rPr>
                <w:b/>
                <w:color w:val="FFC000"/>
              </w:rPr>
            </w:pPr>
            <w:r w:rsidRPr="00431885">
              <w:rPr>
                <w:b/>
                <w:color w:val="FFC000"/>
              </w:rPr>
              <w:t>UKAS OVERBEGREP:</w:t>
            </w:r>
            <w:r w:rsidR="00CF7813">
              <w:rPr>
                <w:b/>
                <w:color w:val="FFC000"/>
              </w:rPr>
              <w:t xml:space="preserve"> </w:t>
            </w:r>
            <w:r w:rsidR="00CB3684">
              <w:rPr>
                <w:b/>
                <w:color w:val="FFC000"/>
              </w:rPr>
              <w:t>KRYPDYR</w:t>
            </w:r>
          </w:p>
        </w:tc>
      </w:tr>
      <w:tr w:rsidR="00904B77" w:rsidTr="00BA00A1">
        <w:trPr>
          <w:trHeight w:val="1637"/>
        </w:trPr>
        <w:tc>
          <w:tcPr>
            <w:tcW w:w="1961" w:type="dxa"/>
          </w:tcPr>
          <w:p w:rsidR="006B67AC" w:rsidRDefault="003E42EF" w:rsidP="004875E4">
            <w:r>
              <w:t>30</w:t>
            </w:r>
            <w:r w:rsidR="00B1737C">
              <w:t>.</w:t>
            </w:r>
          </w:p>
          <w:p w:rsidR="000065BC" w:rsidRDefault="00B1737C" w:rsidP="006B67AC">
            <w:pPr>
              <w:jc w:val="center"/>
            </w:pPr>
            <w:r>
              <w:t>Møtedag</w:t>
            </w:r>
          </w:p>
          <w:p w:rsidR="006C7F91" w:rsidRPr="004F555F" w:rsidRDefault="00904B77" w:rsidP="006B67A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D08C476" wp14:editId="46AD94CF">
                  <wp:extent cx="559032" cy="701336"/>
                  <wp:effectExtent l="0" t="0" r="0" b="3810"/>
                  <wp:docPr id="5" name="Bilde 5" descr="Bilderesultat for korsedderk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korsedderko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03" cy="72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313B7C" w:rsidRDefault="003E42EF" w:rsidP="00B41BE1">
            <w:r>
              <w:t>1</w:t>
            </w:r>
            <w:r w:rsidR="00B1737C">
              <w:t>.</w:t>
            </w:r>
          </w:p>
          <w:p w:rsidR="007E739B" w:rsidRPr="003E42EF" w:rsidRDefault="003E42EF" w:rsidP="003E42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42EF">
              <w:rPr>
                <w:b/>
                <w:color w:val="FF0000"/>
                <w:sz w:val="28"/>
                <w:szCs w:val="28"/>
              </w:rPr>
              <w:t>1. MAI</w:t>
            </w:r>
          </w:p>
          <w:p w:rsidR="003E42EF" w:rsidRDefault="003E42EF" w:rsidP="003E42EF">
            <w:pPr>
              <w:jc w:val="center"/>
            </w:pPr>
          </w:p>
          <w:p w:rsidR="003E42EF" w:rsidRDefault="003E42EF" w:rsidP="003E42EF">
            <w:pPr>
              <w:jc w:val="center"/>
            </w:pPr>
            <w:proofErr w:type="spellStart"/>
            <w:r>
              <w:t>Bhg`en</w:t>
            </w:r>
            <w:proofErr w:type="spellEnd"/>
            <w:r>
              <w:t xml:space="preserve"> stengt</w:t>
            </w:r>
          </w:p>
        </w:tc>
        <w:tc>
          <w:tcPr>
            <w:tcW w:w="1961" w:type="dxa"/>
          </w:tcPr>
          <w:p w:rsidR="00EE10B8" w:rsidRPr="00E14AF7" w:rsidRDefault="003E42EF" w:rsidP="00F52D10">
            <w:r>
              <w:t>2</w:t>
            </w:r>
            <w:r w:rsidR="00B1737C">
              <w:t>.</w:t>
            </w:r>
          </w:p>
          <w:p w:rsidR="00E65DE9" w:rsidRDefault="00B1737C" w:rsidP="00F52D10">
            <w:pPr>
              <w:jc w:val="center"/>
            </w:pPr>
            <w:r w:rsidRPr="00E65DE9">
              <w:t>Språkgrupper</w:t>
            </w:r>
          </w:p>
          <w:p w:rsidR="00FB29AF" w:rsidRDefault="00FB29AF" w:rsidP="00FB29AF">
            <w:pPr>
              <w:jc w:val="center"/>
            </w:pPr>
            <w:r w:rsidRPr="00FB29AF">
              <w:rPr>
                <w:color w:val="0070C0"/>
              </w:rPr>
              <w:t>Blå</w:t>
            </w:r>
            <w:r>
              <w:t xml:space="preserve"> og </w:t>
            </w:r>
            <w:r w:rsidRPr="00FB29AF">
              <w:rPr>
                <w:color w:val="FFC000"/>
              </w:rPr>
              <w:t>gul</w:t>
            </w:r>
            <w:r>
              <w:t xml:space="preserve"> har grupper på tvers</w:t>
            </w:r>
          </w:p>
          <w:p w:rsidR="00F37F96" w:rsidRPr="00E65DE9" w:rsidRDefault="00F37F96" w:rsidP="00F52D10">
            <w:pPr>
              <w:jc w:val="center"/>
            </w:pPr>
          </w:p>
          <w:p w:rsidR="00E14AF7" w:rsidRDefault="00B1737C" w:rsidP="00F52D10">
            <w:pPr>
              <w:jc w:val="center"/>
            </w:pPr>
            <w:r w:rsidRPr="00E65DE9">
              <w:rPr>
                <w:color w:val="FF0000"/>
              </w:rPr>
              <w:t>Rød</w:t>
            </w:r>
            <w:r w:rsidRPr="00E65DE9">
              <w:t xml:space="preserve">: </w:t>
            </w:r>
            <w:r w:rsidR="00C61D78">
              <w:t xml:space="preserve">tur til </w:t>
            </w:r>
            <w:proofErr w:type="spellStart"/>
            <w:r w:rsidR="00C61D78">
              <w:t>Holtnesdalen</w:t>
            </w:r>
            <w:proofErr w:type="spellEnd"/>
            <w:r w:rsidR="00C61D78">
              <w:t xml:space="preserve"> med 6-åringene</w:t>
            </w:r>
          </w:p>
        </w:tc>
        <w:tc>
          <w:tcPr>
            <w:tcW w:w="1666" w:type="dxa"/>
          </w:tcPr>
          <w:p w:rsidR="00FB29AF" w:rsidRDefault="003E42EF" w:rsidP="00946441">
            <w:r>
              <w:t>3.</w:t>
            </w:r>
          </w:p>
          <w:p w:rsidR="003E42EF" w:rsidRPr="002D44A7" w:rsidRDefault="002D44A7" w:rsidP="002D44A7">
            <w:pPr>
              <w:jc w:val="center"/>
              <w:rPr>
                <w:b/>
                <w:color w:val="7030A0"/>
              </w:rPr>
            </w:pPr>
            <w:r w:rsidRPr="002D44A7">
              <w:rPr>
                <w:b/>
                <w:color w:val="7030A0"/>
              </w:rPr>
              <w:t>Tomine 3 år!</w:t>
            </w:r>
          </w:p>
          <w:p w:rsidR="00BA00A1" w:rsidRDefault="00076A71" w:rsidP="002F035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5E19AA5" wp14:editId="5BD50F6D">
                  <wp:extent cx="721921" cy="541538"/>
                  <wp:effectExtent l="0" t="0" r="2540" b="0"/>
                  <wp:docPr id="18" name="Bilde 1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90" cy="55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441" w:rsidRPr="00904B77" w:rsidRDefault="00FB29AF" w:rsidP="003E42EF">
            <w:pPr>
              <w:jc w:val="center"/>
              <w:rPr>
                <w:sz w:val="20"/>
                <w:szCs w:val="20"/>
              </w:rPr>
            </w:pPr>
            <w:proofErr w:type="spellStart"/>
            <w:r w:rsidRPr="00904B77">
              <w:rPr>
                <w:sz w:val="20"/>
                <w:szCs w:val="20"/>
              </w:rPr>
              <w:t>Turdag</w:t>
            </w:r>
            <w:proofErr w:type="spellEnd"/>
          </w:p>
          <w:p w:rsidR="00B1737C" w:rsidRPr="00994950" w:rsidRDefault="00FB29AF" w:rsidP="00FB29AF">
            <w:pPr>
              <w:jc w:val="center"/>
            </w:pPr>
            <w:r w:rsidRPr="00904B77">
              <w:rPr>
                <w:sz w:val="20"/>
                <w:szCs w:val="20"/>
              </w:rPr>
              <w:t>Gul gruppe leker på Ekorn</w:t>
            </w:r>
          </w:p>
        </w:tc>
        <w:tc>
          <w:tcPr>
            <w:tcW w:w="1736" w:type="dxa"/>
          </w:tcPr>
          <w:p w:rsidR="00BF4A43" w:rsidRDefault="003E42EF" w:rsidP="00185351">
            <w:r>
              <w:t>4</w:t>
            </w:r>
            <w:r w:rsidR="00B1737C">
              <w:t>.</w:t>
            </w:r>
          </w:p>
          <w:p w:rsidR="001F1DF8" w:rsidRPr="002D035C" w:rsidRDefault="00CB3684" w:rsidP="0058201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EEDD3F5" wp14:editId="3B115095">
                  <wp:extent cx="1001420" cy="852556"/>
                  <wp:effectExtent l="0" t="0" r="8255" b="5080"/>
                  <wp:docPr id="1" name="Bilde 1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54" cy="86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684" w:rsidTr="00F52D10">
        <w:trPr>
          <w:trHeight w:val="258"/>
        </w:trPr>
        <w:tc>
          <w:tcPr>
            <w:tcW w:w="9067" w:type="dxa"/>
            <w:gridSpan w:val="5"/>
            <w:shd w:val="clear" w:color="auto" w:fill="C00000"/>
          </w:tcPr>
          <w:p w:rsidR="002824A5" w:rsidRPr="00FE2044" w:rsidRDefault="002824A5" w:rsidP="003E42EF">
            <w:pPr>
              <w:jc w:val="center"/>
              <w:rPr>
                <w:b/>
              </w:rPr>
            </w:pPr>
            <w:r w:rsidRPr="00FE2044">
              <w:rPr>
                <w:b/>
                <w:color w:val="FFC000"/>
              </w:rPr>
              <w:t xml:space="preserve">UKAS </w:t>
            </w:r>
            <w:r w:rsidR="00FE2044" w:rsidRPr="00FE2044">
              <w:rPr>
                <w:b/>
                <w:color w:val="FFC000"/>
              </w:rPr>
              <w:t>OVERBEGREP:</w:t>
            </w:r>
            <w:r w:rsidR="00BF2FC3">
              <w:rPr>
                <w:b/>
                <w:color w:val="FFC000"/>
              </w:rPr>
              <w:t xml:space="preserve"> </w:t>
            </w:r>
            <w:r w:rsidR="00CB3684">
              <w:rPr>
                <w:b/>
                <w:color w:val="FFC000"/>
              </w:rPr>
              <w:t>MAT</w:t>
            </w:r>
          </w:p>
        </w:tc>
      </w:tr>
    </w:tbl>
    <w:p w:rsidR="00B1737C" w:rsidRDefault="009218AA" w:rsidP="00B1737C">
      <w:pPr>
        <w:jc w:val="center"/>
        <w:rPr>
          <w:b/>
          <w:sz w:val="28"/>
          <w:szCs w:val="28"/>
        </w:rPr>
      </w:pPr>
      <w:r w:rsidRPr="00A124E4">
        <w:rPr>
          <w:b/>
          <w:sz w:val="28"/>
          <w:szCs w:val="28"/>
        </w:rPr>
        <w:t xml:space="preserve">EKORNPLAN for uke </w:t>
      </w:r>
      <w:r w:rsidR="001F22C9">
        <w:rPr>
          <w:b/>
          <w:sz w:val="28"/>
          <w:szCs w:val="28"/>
        </w:rPr>
        <w:t>17 og 18</w:t>
      </w:r>
    </w:p>
    <w:p w:rsidR="00904E64" w:rsidRDefault="00904E64" w:rsidP="00904E64">
      <w:pPr>
        <w:rPr>
          <w:sz w:val="20"/>
          <w:szCs w:val="20"/>
        </w:rPr>
      </w:pPr>
    </w:p>
    <w:p w:rsidR="006B67AC" w:rsidRPr="00904B77" w:rsidRDefault="006A71ED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>Hei!</w:t>
      </w:r>
    </w:p>
    <w:p w:rsidR="00622FAE" w:rsidRPr="00904B77" w:rsidRDefault="00BA00A1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 xml:space="preserve">Da har våren endelig kommet og vi nyter lange utedager i barnehagen </w:t>
      </w:r>
      <w:r w:rsidRPr="00904B77">
        <w:rPr>
          <w:sz w:val="18"/>
          <w:szCs w:val="18"/>
        </w:rPr>
        <w:sym w:font="Wingdings" w:char="F04A"/>
      </w:r>
      <w:r w:rsidR="00CB3684" w:rsidRPr="00904B77">
        <w:rPr>
          <w:sz w:val="18"/>
          <w:szCs w:val="18"/>
        </w:rPr>
        <w:t xml:space="preserve"> </w:t>
      </w:r>
      <w:r w:rsidR="002F035B" w:rsidRPr="00904B77">
        <w:rPr>
          <w:sz w:val="18"/>
          <w:szCs w:val="18"/>
        </w:rPr>
        <w:t xml:space="preserve">Barna storkoser seg med </w:t>
      </w:r>
      <w:r w:rsidR="00CB3684" w:rsidRPr="00904B77">
        <w:rPr>
          <w:sz w:val="18"/>
          <w:szCs w:val="18"/>
        </w:rPr>
        <w:t>sand</w:t>
      </w:r>
      <w:r w:rsidR="002F035B" w:rsidRPr="00904B77">
        <w:rPr>
          <w:sz w:val="18"/>
          <w:szCs w:val="18"/>
        </w:rPr>
        <w:t xml:space="preserve">, vann, graving, klatring, sykling og </w:t>
      </w:r>
      <w:proofErr w:type="spellStart"/>
      <w:r w:rsidR="002F035B" w:rsidRPr="00904B77">
        <w:rPr>
          <w:sz w:val="18"/>
          <w:szCs w:val="18"/>
        </w:rPr>
        <w:t>husking</w:t>
      </w:r>
      <w:proofErr w:type="spellEnd"/>
      <w:r w:rsidR="002F035B" w:rsidRPr="00904B77">
        <w:rPr>
          <w:sz w:val="18"/>
          <w:szCs w:val="18"/>
        </w:rPr>
        <w:t xml:space="preserve">. Vi lytter etter fuglekvitter, plukker blomster og er på krypdyrjakt både i barnehagen og når vi er på tur. Dette vil være aktiviteter vi fortsetter med videre utover våren og sommeren. </w:t>
      </w:r>
      <w:r w:rsidR="00622FAE" w:rsidRPr="00904B77">
        <w:rPr>
          <w:sz w:val="18"/>
          <w:szCs w:val="18"/>
        </w:rPr>
        <w:t xml:space="preserve">I forrige periode var vi mye på tur, både avdelingsvis og i grupper. Blant annet var 5-åringsguttene på langtur </w:t>
      </w:r>
      <w:r w:rsidR="0097569A" w:rsidRPr="00904B77">
        <w:rPr>
          <w:sz w:val="18"/>
          <w:szCs w:val="18"/>
        </w:rPr>
        <w:t xml:space="preserve">til </w:t>
      </w:r>
      <w:proofErr w:type="spellStart"/>
      <w:r w:rsidR="0097569A" w:rsidRPr="00904B77">
        <w:rPr>
          <w:sz w:val="18"/>
          <w:szCs w:val="18"/>
        </w:rPr>
        <w:t>Ertsvika</w:t>
      </w:r>
      <w:proofErr w:type="spellEnd"/>
      <w:r w:rsidR="0097569A" w:rsidRPr="00904B77">
        <w:rPr>
          <w:sz w:val="18"/>
          <w:szCs w:val="18"/>
        </w:rPr>
        <w:t xml:space="preserve"> med førskolebarna, og ekornbarna har vært i gapahuken og grilla fiskekaker.</w:t>
      </w:r>
    </w:p>
    <w:p w:rsidR="00622FAE" w:rsidRPr="00904B77" w:rsidRDefault="00622FAE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>Vi jobber mye</w:t>
      </w:r>
      <w:r w:rsidR="0097569A" w:rsidRPr="00904B77">
        <w:rPr>
          <w:sz w:val="18"/>
          <w:szCs w:val="18"/>
        </w:rPr>
        <w:t xml:space="preserve"> i</w:t>
      </w:r>
      <w:r w:rsidRPr="00904B77">
        <w:rPr>
          <w:sz w:val="18"/>
          <w:szCs w:val="18"/>
        </w:rPr>
        <w:t xml:space="preserve"> gruppe</w:t>
      </w:r>
      <w:r w:rsidR="0097569A" w:rsidRPr="00904B77">
        <w:rPr>
          <w:sz w:val="18"/>
          <w:szCs w:val="18"/>
        </w:rPr>
        <w:t>r</w:t>
      </w:r>
      <w:r w:rsidRPr="00904B77">
        <w:rPr>
          <w:sz w:val="18"/>
          <w:szCs w:val="18"/>
        </w:rPr>
        <w:t>,</w:t>
      </w:r>
      <w:r w:rsidR="00720C6A" w:rsidRPr="00904B77">
        <w:rPr>
          <w:sz w:val="18"/>
          <w:szCs w:val="18"/>
        </w:rPr>
        <w:t xml:space="preserve"> både avdelingsvis og på tvers av avdelingene.</w:t>
      </w:r>
      <w:r w:rsidRPr="00904B77">
        <w:rPr>
          <w:sz w:val="18"/>
          <w:szCs w:val="18"/>
        </w:rPr>
        <w:t xml:space="preserve"> </w:t>
      </w:r>
      <w:r w:rsidR="00720C6A" w:rsidRPr="00904B77">
        <w:rPr>
          <w:sz w:val="18"/>
          <w:szCs w:val="18"/>
        </w:rPr>
        <w:t>Dette</w:t>
      </w:r>
      <w:r w:rsidRPr="00904B77">
        <w:rPr>
          <w:sz w:val="18"/>
          <w:szCs w:val="18"/>
        </w:rPr>
        <w:t xml:space="preserve"> skaper en roligere hverdag for alle der relasjoner kan </w:t>
      </w:r>
      <w:r w:rsidR="00720C6A" w:rsidRPr="00904B77">
        <w:rPr>
          <w:sz w:val="18"/>
          <w:szCs w:val="18"/>
        </w:rPr>
        <w:t>bygges</w:t>
      </w:r>
      <w:r w:rsidRPr="00904B77">
        <w:rPr>
          <w:sz w:val="18"/>
          <w:szCs w:val="18"/>
        </w:rPr>
        <w:t xml:space="preserve"> og lek og læring kan blomstre.</w:t>
      </w:r>
      <w:r w:rsidR="007F7920" w:rsidRPr="00904B77">
        <w:rPr>
          <w:sz w:val="18"/>
          <w:szCs w:val="18"/>
        </w:rPr>
        <w:t xml:space="preserve"> I tillegg til «</w:t>
      </w:r>
      <w:proofErr w:type="spellStart"/>
      <w:r w:rsidR="007F7920" w:rsidRPr="00904B77">
        <w:rPr>
          <w:sz w:val="18"/>
          <w:szCs w:val="18"/>
        </w:rPr>
        <w:t>småsteg</w:t>
      </w:r>
      <w:proofErr w:type="spellEnd"/>
      <w:r w:rsidR="007F7920" w:rsidRPr="00904B77">
        <w:rPr>
          <w:sz w:val="18"/>
          <w:szCs w:val="18"/>
        </w:rPr>
        <w:t>» har 5-åringene jobbet litt med gipsavstøpninger, både av forskjellige leker og kroppsdeler. Dette var veldig moro så vi fortsetter å eksperimentere i ukene fremover</w:t>
      </w:r>
      <w:r w:rsidR="007F7920" w:rsidRPr="00904B77">
        <w:rPr>
          <w:sz w:val="18"/>
          <w:szCs w:val="18"/>
        </w:rPr>
        <w:sym w:font="Wingdings" w:char="F04A"/>
      </w:r>
      <w:r w:rsidR="007F7920" w:rsidRPr="00904B77">
        <w:rPr>
          <w:sz w:val="18"/>
          <w:szCs w:val="18"/>
        </w:rPr>
        <w:t xml:space="preserve"> 2-og 3-åringene har malt bilder, mens 4-åringene har hatt gruppeaktiviteter sammen med Grevlingene. De har blant annet vært på tur og hatt gym på vognrommet. Vi har også sådd tomater og jordbær.</w:t>
      </w:r>
    </w:p>
    <w:p w:rsidR="00720C6A" w:rsidRPr="00904B77" w:rsidRDefault="00720C6A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 xml:space="preserve">Vi har samlingsstund stort sett hver dag. Der starter vi alltid opp med </w:t>
      </w:r>
      <w:r w:rsidR="0097569A" w:rsidRPr="00904B77">
        <w:rPr>
          <w:sz w:val="18"/>
          <w:szCs w:val="18"/>
        </w:rPr>
        <w:t xml:space="preserve">hilsesangen </w:t>
      </w:r>
      <w:r w:rsidRPr="00904B77">
        <w:rPr>
          <w:sz w:val="18"/>
          <w:szCs w:val="18"/>
        </w:rPr>
        <w:t xml:space="preserve">«Vi </w:t>
      </w:r>
      <w:proofErr w:type="spellStart"/>
      <w:r w:rsidRPr="00904B77">
        <w:rPr>
          <w:sz w:val="18"/>
          <w:szCs w:val="18"/>
        </w:rPr>
        <w:t>si`r</w:t>
      </w:r>
      <w:proofErr w:type="spellEnd"/>
      <w:r w:rsidRPr="00904B77">
        <w:rPr>
          <w:sz w:val="18"/>
          <w:szCs w:val="18"/>
        </w:rPr>
        <w:t xml:space="preserve"> god dag» og «Navnesangen» for å styrke gruppefølelsen og tilhørigheten. </w:t>
      </w:r>
      <w:r w:rsidR="0097569A" w:rsidRPr="00904B77">
        <w:rPr>
          <w:sz w:val="18"/>
          <w:szCs w:val="18"/>
        </w:rPr>
        <w:t>Videre variere innholdet litt fra dag til dag, men vi bruker mye bevegelsessanger og regler. Sanger vi synger mye er: «Tommelfinger, tommelfinger hvor er du?», «Hode, skulder, kne og tå», «Lille Hasse hare», «Reven og rotta og grisen», «En kylling», «Fem små apekatter», «</w:t>
      </w:r>
      <w:proofErr w:type="spellStart"/>
      <w:r w:rsidR="007F7920" w:rsidRPr="00904B77">
        <w:rPr>
          <w:sz w:val="18"/>
          <w:szCs w:val="18"/>
        </w:rPr>
        <w:t>Bake</w:t>
      </w:r>
      <w:proofErr w:type="spellEnd"/>
      <w:r w:rsidR="007F7920" w:rsidRPr="00904B77">
        <w:rPr>
          <w:sz w:val="18"/>
          <w:szCs w:val="18"/>
        </w:rPr>
        <w:t xml:space="preserve">, bake kake» og «Alle killebukkene». Noen ganger bruker vi instrumenter og andreganger dramatiserer vi eventyr. </w:t>
      </w:r>
    </w:p>
    <w:p w:rsidR="002D44A7" w:rsidRPr="00904B77" w:rsidRDefault="00BA00A1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 xml:space="preserve">Uteområdet har tørket opp og vi vil derfor </w:t>
      </w:r>
      <w:r w:rsidR="00076A71" w:rsidRPr="00904B77">
        <w:rPr>
          <w:sz w:val="18"/>
          <w:szCs w:val="18"/>
        </w:rPr>
        <w:t>bruke førstkommende tirsdag til å rake og rydde litt sammen med barna</w:t>
      </w:r>
      <w:r w:rsidR="00CB3684" w:rsidRPr="00904B77">
        <w:rPr>
          <w:sz w:val="18"/>
          <w:szCs w:val="18"/>
        </w:rPr>
        <w:t xml:space="preserve"> så vi får det fint rundt oss. </w:t>
      </w:r>
      <w:r w:rsidR="00076A71" w:rsidRPr="00904B77">
        <w:rPr>
          <w:sz w:val="18"/>
          <w:szCs w:val="18"/>
        </w:rPr>
        <w:t>Da blir det også pølsegrilling med små og store i grillhytta til lunsj.</w:t>
      </w:r>
    </w:p>
    <w:p w:rsidR="00904B77" w:rsidRPr="00904B77" w:rsidRDefault="00904B77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 xml:space="preserve">Onsdag 25. april skal 5-og 6-åringene til </w:t>
      </w:r>
      <w:proofErr w:type="spellStart"/>
      <w:r w:rsidRPr="00904B77">
        <w:rPr>
          <w:sz w:val="18"/>
          <w:szCs w:val="18"/>
        </w:rPr>
        <w:t>Grønnsletta</w:t>
      </w:r>
      <w:proofErr w:type="spellEnd"/>
      <w:r w:rsidRPr="00904B77">
        <w:rPr>
          <w:sz w:val="18"/>
          <w:szCs w:val="18"/>
        </w:rPr>
        <w:t xml:space="preserve"> gård på lamming. De skal ta buss opp og må derfor være i barnehagen seinest </w:t>
      </w:r>
      <w:proofErr w:type="spellStart"/>
      <w:r w:rsidRPr="00904B77">
        <w:rPr>
          <w:sz w:val="18"/>
          <w:szCs w:val="18"/>
        </w:rPr>
        <w:t>kl</w:t>
      </w:r>
      <w:proofErr w:type="spellEnd"/>
      <w:r w:rsidRPr="00904B77">
        <w:rPr>
          <w:sz w:val="18"/>
          <w:szCs w:val="18"/>
        </w:rPr>
        <w:t xml:space="preserve"> 09.00 denne dagen. Det blir gåtur hjem med lunsj på veien </w:t>
      </w:r>
      <w:r w:rsidRPr="00904B77">
        <w:rPr>
          <w:sz w:val="18"/>
          <w:szCs w:val="18"/>
        </w:rPr>
        <w:sym w:font="Wingdings" w:char="F04A"/>
      </w:r>
      <w:r w:rsidRPr="00904B77">
        <w:rPr>
          <w:sz w:val="18"/>
          <w:szCs w:val="18"/>
        </w:rPr>
        <w:t xml:space="preserve"> Husk gode sko og </w:t>
      </w:r>
      <w:proofErr w:type="spellStart"/>
      <w:r w:rsidRPr="00904B77">
        <w:rPr>
          <w:sz w:val="18"/>
          <w:szCs w:val="18"/>
        </w:rPr>
        <w:t>turtøy</w:t>
      </w:r>
      <w:proofErr w:type="spellEnd"/>
      <w:r w:rsidRPr="00904B77">
        <w:rPr>
          <w:sz w:val="18"/>
          <w:szCs w:val="18"/>
        </w:rPr>
        <w:t>. 2-4-åringene vil etter hvert ta turen over jordet og besøke lammene på Graver gård.</w:t>
      </w:r>
    </w:p>
    <w:p w:rsidR="00076A71" w:rsidRPr="00904B77" w:rsidRDefault="00CB3684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 xml:space="preserve">Det er fint om alle kan ha med joggesko, tynn jakke og pannebånd. </w:t>
      </w:r>
      <w:r w:rsidRPr="00904B77">
        <w:rPr>
          <w:sz w:val="18"/>
          <w:szCs w:val="18"/>
        </w:rPr>
        <w:sym w:font="Wingdings" w:char="F04A"/>
      </w:r>
    </w:p>
    <w:p w:rsidR="00CB3684" w:rsidRPr="00904B77" w:rsidRDefault="00CB3684" w:rsidP="00904E64">
      <w:pPr>
        <w:rPr>
          <w:sz w:val="18"/>
          <w:szCs w:val="18"/>
        </w:rPr>
      </w:pPr>
      <w:r w:rsidRPr="00904B77">
        <w:rPr>
          <w:sz w:val="18"/>
          <w:szCs w:val="18"/>
        </w:rPr>
        <w:t xml:space="preserve">Det er tid for foreldresamtaler. Skriv dere opp på lista i garderoben, eller gi beskjed til Elin dersom ingen av de oppsatte tidene passer. </w:t>
      </w:r>
    </w:p>
    <w:p w:rsidR="002D44A7" w:rsidRPr="00904B77" w:rsidRDefault="002D44A7" w:rsidP="00904E64">
      <w:pPr>
        <w:rPr>
          <w:b/>
          <w:color w:val="C00000"/>
          <w:sz w:val="18"/>
          <w:szCs w:val="18"/>
        </w:rPr>
      </w:pPr>
      <w:r w:rsidRPr="00904B77">
        <w:rPr>
          <w:b/>
          <w:color w:val="C00000"/>
          <w:sz w:val="18"/>
          <w:szCs w:val="18"/>
        </w:rPr>
        <w:t>Hipp</w:t>
      </w:r>
      <w:r w:rsidR="00CB3684" w:rsidRPr="00904B77">
        <w:rPr>
          <w:b/>
          <w:color w:val="C00000"/>
          <w:sz w:val="18"/>
          <w:szCs w:val="18"/>
        </w:rPr>
        <w:t>, hipp</w:t>
      </w:r>
      <w:r w:rsidRPr="00904B77">
        <w:rPr>
          <w:b/>
          <w:color w:val="C00000"/>
          <w:sz w:val="18"/>
          <w:szCs w:val="18"/>
        </w:rPr>
        <w:t xml:space="preserve"> hurra for bursdagsbarna våre, Morgan og Tomine, som fyller 4 og 3 år!</w:t>
      </w:r>
    </w:p>
    <w:p w:rsidR="002D035C" w:rsidRPr="00904B77" w:rsidRDefault="00C70B3C" w:rsidP="0031379F">
      <w:pPr>
        <w:rPr>
          <w:b/>
          <w:color w:val="C00000"/>
          <w:sz w:val="18"/>
          <w:szCs w:val="18"/>
        </w:rPr>
      </w:pPr>
      <w:r w:rsidRPr="00904B77">
        <w:rPr>
          <w:sz w:val="18"/>
          <w:szCs w:val="18"/>
        </w:rPr>
        <w:t>Ukas overbegrep:</w:t>
      </w:r>
      <w:r w:rsidR="0006578E" w:rsidRPr="00904B77">
        <w:rPr>
          <w:sz w:val="18"/>
          <w:szCs w:val="18"/>
        </w:rPr>
        <w:t xml:space="preserve"> </w:t>
      </w:r>
      <w:r w:rsidR="00CB3684" w:rsidRPr="00904B77">
        <w:rPr>
          <w:color w:val="0070C0"/>
          <w:sz w:val="18"/>
          <w:szCs w:val="18"/>
        </w:rPr>
        <w:t>KRYPDYR</w:t>
      </w:r>
      <w:r w:rsidR="00CB3684" w:rsidRPr="00904B77">
        <w:rPr>
          <w:sz w:val="18"/>
          <w:szCs w:val="18"/>
        </w:rPr>
        <w:t xml:space="preserve"> og </w:t>
      </w:r>
      <w:r w:rsidR="00CB3684" w:rsidRPr="00904B77">
        <w:rPr>
          <w:color w:val="0070C0"/>
          <w:sz w:val="18"/>
          <w:szCs w:val="18"/>
        </w:rPr>
        <w:t>MAT</w:t>
      </w:r>
    </w:p>
    <w:p w:rsidR="00B500F2" w:rsidRPr="00904B77" w:rsidRDefault="00B500F2" w:rsidP="0031379F">
      <w:pPr>
        <w:rPr>
          <w:sz w:val="18"/>
          <w:szCs w:val="18"/>
        </w:rPr>
      </w:pPr>
      <w:bookmarkStart w:id="0" w:name="_GoBack"/>
      <w:bookmarkEnd w:id="0"/>
      <w:r w:rsidRPr="00904B77">
        <w:rPr>
          <w:sz w:val="18"/>
          <w:szCs w:val="18"/>
        </w:rPr>
        <w:t>Hilsen Gabriela, Gry, Nina og Elin</w:t>
      </w:r>
    </w:p>
    <w:sectPr w:rsidR="00B500F2" w:rsidRPr="0090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921"/>
    <w:multiLevelType w:val="hybridMultilevel"/>
    <w:tmpl w:val="6AD29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A"/>
    <w:rsid w:val="00004C34"/>
    <w:rsid w:val="000065BC"/>
    <w:rsid w:val="00010EC8"/>
    <w:rsid w:val="000216B4"/>
    <w:rsid w:val="00046DDB"/>
    <w:rsid w:val="00054757"/>
    <w:rsid w:val="00056C3A"/>
    <w:rsid w:val="0006578E"/>
    <w:rsid w:val="000676F9"/>
    <w:rsid w:val="00076A71"/>
    <w:rsid w:val="000D49FE"/>
    <w:rsid w:val="000E6C0E"/>
    <w:rsid w:val="000E6F25"/>
    <w:rsid w:val="000F406A"/>
    <w:rsid w:val="000F4320"/>
    <w:rsid w:val="00100A2B"/>
    <w:rsid w:val="001119A6"/>
    <w:rsid w:val="00112D9D"/>
    <w:rsid w:val="001137D4"/>
    <w:rsid w:val="00123F28"/>
    <w:rsid w:val="00126A38"/>
    <w:rsid w:val="00166097"/>
    <w:rsid w:val="00185351"/>
    <w:rsid w:val="0018539B"/>
    <w:rsid w:val="00194B13"/>
    <w:rsid w:val="001B16EF"/>
    <w:rsid w:val="001B5928"/>
    <w:rsid w:val="001B5C94"/>
    <w:rsid w:val="001C3D8C"/>
    <w:rsid w:val="001D62DE"/>
    <w:rsid w:val="001F1DF8"/>
    <w:rsid w:val="001F22C9"/>
    <w:rsid w:val="001F3B5E"/>
    <w:rsid w:val="001F4927"/>
    <w:rsid w:val="00211849"/>
    <w:rsid w:val="00213423"/>
    <w:rsid w:val="002208E9"/>
    <w:rsid w:val="002246C6"/>
    <w:rsid w:val="00236C2A"/>
    <w:rsid w:val="002824A5"/>
    <w:rsid w:val="00287BE2"/>
    <w:rsid w:val="00294051"/>
    <w:rsid w:val="002B0EEF"/>
    <w:rsid w:val="002D035C"/>
    <w:rsid w:val="002D44A7"/>
    <w:rsid w:val="002D4BFB"/>
    <w:rsid w:val="002F035B"/>
    <w:rsid w:val="002F3D17"/>
    <w:rsid w:val="0031379F"/>
    <w:rsid w:val="00313B7C"/>
    <w:rsid w:val="00314690"/>
    <w:rsid w:val="00325E0A"/>
    <w:rsid w:val="0032605F"/>
    <w:rsid w:val="003341FB"/>
    <w:rsid w:val="00336659"/>
    <w:rsid w:val="003412AA"/>
    <w:rsid w:val="003626E3"/>
    <w:rsid w:val="00370BAF"/>
    <w:rsid w:val="00373A4D"/>
    <w:rsid w:val="003930AE"/>
    <w:rsid w:val="003D75E6"/>
    <w:rsid w:val="003E42EF"/>
    <w:rsid w:val="003F3C19"/>
    <w:rsid w:val="00426AAE"/>
    <w:rsid w:val="00431885"/>
    <w:rsid w:val="004875E4"/>
    <w:rsid w:val="00487A7D"/>
    <w:rsid w:val="00490775"/>
    <w:rsid w:val="004921F7"/>
    <w:rsid w:val="004A34D5"/>
    <w:rsid w:val="004F3594"/>
    <w:rsid w:val="004F555F"/>
    <w:rsid w:val="00500E4D"/>
    <w:rsid w:val="00510327"/>
    <w:rsid w:val="00532B2F"/>
    <w:rsid w:val="00536B7E"/>
    <w:rsid w:val="00547E42"/>
    <w:rsid w:val="005539C9"/>
    <w:rsid w:val="0058072A"/>
    <w:rsid w:val="00582013"/>
    <w:rsid w:val="00587070"/>
    <w:rsid w:val="005C0A1B"/>
    <w:rsid w:val="005F16DB"/>
    <w:rsid w:val="00604C9F"/>
    <w:rsid w:val="00622FAE"/>
    <w:rsid w:val="006354AD"/>
    <w:rsid w:val="006506FB"/>
    <w:rsid w:val="006649D9"/>
    <w:rsid w:val="0067150D"/>
    <w:rsid w:val="00684D24"/>
    <w:rsid w:val="0069736A"/>
    <w:rsid w:val="006A05BC"/>
    <w:rsid w:val="006A7093"/>
    <w:rsid w:val="006A71ED"/>
    <w:rsid w:val="006B67AC"/>
    <w:rsid w:val="006B7D7A"/>
    <w:rsid w:val="006C7F91"/>
    <w:rsid w:val="006D1ACE"/>
    <w:rsid w:val="006D3854"/>
    <w:rsid w:val="006E026A"/>
    <w:rsid w:val="006E32C4"/>
    <w:rsid w:val="006E6D1D"/>
    <w:rsid w:val="006F08DE"/>
    <w:rsid w:val="0071308C"/>
    <w:rsid w:val="00720C6A"/>
    <w:rsid w:val="007367FA"/>
    <w:rsid w:val="00736EAB"/>
    <w:rsid w:val="00761DFF"/>
    <w:rsid w:val="00776329"/>
    <w:rsid w:val="00792373"/>
    <w:rsid w:val="007A5956"/>
    <w:rsid w:val="007D5565"/>
    <w:rsid w:val="007E739B"/>
    <w:rsid w:val="007F7920"/>
    <w:rsid w:val="008117F8"/>
    <w:rsid w:val="008279F9"/>
    <w:rsid w:val="00844DE2"/>
    <w:rsid w:val="00853CF6"/>
    <w:rsid w:val="00853F09"/>
    <w:rsid w:val="00865BF8"/>
    <w:rsid w:val="008946A4"/>
    <w:rsid w:val="008963C2"/>
    <w:rsid w:val="00897CEA"/>
    <w:rsid w:val="008A0438"/>
    <w:rsid w:val="008D01CD"/>
    <w:rsid w:val="00903AAD"/>
    <w:rsid w:val="00904B77"/>
    <w:rsid w:val="00904E64"/>
    <w:rsid w:val="009218AA"/>
    <w:rsid w:val="00946441"/>
    <w:rsid w:val="0097569A"/>
    <w:rsid w:val="00982165"/>
    <w:rsid w:val="00994950"/>
    <w:rsid w:val="009958F9"/>
    <w:rsid w:val="009A01F1"/>
    <w:rsid w:val="009A3D2A"/>
    <w:rsid w:val="009B0DCE"/>
    <w:rsid w:val="009F7CF0"/>
    <w:rsid w:val="00A124E4"/>
    <w:rsid w:val="00A13704"/>
    <w:rsid w:val="00A40D6D"/>
    <w:rsid w:val="00A45115"/>
    <w:rsid w:val="00A676F4"/>
    <w:rsid w:val="00A75F8C"/>
    <w:rsid w:val="00A9569D"/>
    <w:rsid w:val="00AA7272"/>
    <w:rsid w:val="00AB3AEB"/>
    <w:rsid w:val="00AC1330"/>
    <w:rsid w:val="00AD293B"/>
    <w:rsid w:val="00AE03D7"/>
    <w:rsid w:val="00AE1B75"/>
    <w:rsid w:val="00AF0D0A"/>
    <w:rsid w:val="00B1015A"/>
    <w:rsid w:val="00B1737C"/>
    <w:rsid w:val="00B21625"/>
    <w:rsid w:val="00B267E3"/>
    <w:rsid w:val="00B3221D"/>
    <w:rsid w:val="00B41BE1"/>
    <w:rsid w:val="00B500F2"/>
    <w:rsid w:val="00B52529"/>
    <w:rsid w:val="00B61CFE"/>
    <w:rsid w:val="00B67E1F"/>
    <w:rsid w:val="00B741F0"/>
    <w:rsid w:val="00B95749"/>
    <w:rsid w:val="00B96263"/>
    <w:rsid w:val="00B974D3"/>
    <w:rsid w:val="00BA00A1"/>
    <w:rsid w:val="00BA0882"/>
    <w:rsid w:val="00BA77A9"/>
    <w:rsid w:val="00BB737D"/>
    <w:rsid w:val="00BC7B90"/>
    <w:rsid w:val="00BE16CD"/>
    <w:rsid w:val="00BF2B7F"/>
    <w:rsid w:val="00BF2FC3"/>
    <w:rsid w:val="00BF4A43"/>
    <w:rsid w:val="00C20F9C"/>
    <w:rsid w:val="00C4594D"/>
    <w:rsid w:val="00C572C8"/>
    <w:rsid w:val="00C57EFF"/>
    <w:rsid w:val="00C61D78"/>
    <w:rsid w:val="00C70B3C"/>
    <w:rsid w:val="00C91EAC"/>
    <w:rsid w:val="00C9581A"/>
    <w:rsid w:val="00CA0A6C"/>
    <w:rsid w:val="00CB2092"/>
    <w:rsid w:val="00CB3684"/>
    <w:rsid w:val="00CB4E87"/>
    <w:rsid w:val="00CC6046"/>
    <w:rsid w:val="00CF5D75"/>
    <w:rsid w:val="00CF7813"/>
    <w:rsid w:val="00D13F15"/>
    <w:rsid w:val="00D1401E"/>
    <w:rsid w:val="00D25752"/>
    <w:rsid w:val="00D2737F"/>
    <w:rsid w:val="00D60F8E"/>
    <w:rsid w:val="00D757A3"/>
    <w:rsid w:val="00D91FC3"/>
    <w:rsid w:val="00DA1B92"/>
    <w:rsid w:val="00DB1DD6"/>
    <w:rsid w:val="00DB5A9D"/>
    <w:rsid w:val="00DC6CBB"/>
    <w:rsid w:val="00E14AF7"/>
    <w:rsid w:val="00E45C8B"/>
    <w:rsid w:val="00E55626"/>
    <w:rsid w:val="00E65DE9"/>
    <w:rsid w:val="00E7197D"/>
    <w:rsid w:val="00E75293"/>
    <w:rsid w:val="00E93C2C"/>
    <w:rsid w:val="00EA3EAC"/>
    <w:rsid w:val="00EA6809"/>
    <w:rsid w:val="00EB5F67"/>
    <w:rsid w:val="00EE10B8"/>
    <w:rsid w:val="00F22BAC"/>
    <w:rsid w:val="00F26D4F"/>
    <w:rsid w:val="00F328FC"/>
    <w:rsid w:val="00F37F96"/>
    <w:rsid w:val="00F50F06"/>
    <w:rsid w:val="00F510C3"/>
    <w:rsid w:val="00F52D10"/>
    <w:rsid w:val="00F5513A"/>
    <w:rsid w:val="00F62392"/>
    <w:rsid w:val="00F636B5"/>
    <w:rsid w:val="00F81580"/>
    <w:rsid w:val="00FA5825"/>
    <w:rsid w:val="00FB0505"/>
    <w:rsid w:val="00FB29AF"/>
    <w:rsid w:val="00FD414A"/>
    <w:rsid w:val="00FE2044"/>
    <w:rsid w:val="00FE449C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Kristin Berg</dc:creator>
  <cp:lastModifiedBy>Kana -barnehage</cp:lastModifiedBy>
  <cp:revision>3</cp:revision>
  <cp:lastPrinted>2018-04-23T06:51:00Z</cp:lastPrinted>
  <dcterms:created xsi:type="dcterms:W3CDTF">2018-04-23T06:51:00Z</dcterms:created>
  <dcterms:modified xsi:type="dcterms:W3CDTF">2018-04-23T08:41:00Z</dcterms:modified>
</cp:coreProperties>
</file>