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1007" w:tblpY="1805"/>
        <w:tblW w:w="10056" w:type="dxa"/>
        <w:tblLook w:val="04A0" w:firstRow="1" w:lastRow="0" w:firstColumn="1" w:lastColumn="0" w:noHBand="0" w:noVBand="1"/>
      </w:tblPr>
      <w:tblGrid>
        <w:gridCol w:w="1779"/>
        <w:gridCol w:w="2193"/>
        <w:gridCol w:w="2193"/>
        <w:gridCol w:w="2016"/>
        <w:gridCol w:w="2176"/>
      </w:tblGrid>
      <w:tr w:rsidR="00FC5EFE" w14:paraId="1D9605F6" w14:textId="77777777" w:rsidTr="00314748">
        <w:trPr>
          <w:trHeight w:val="344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87463" w14:textId="77777777" w:rsidR="00027FAF" w:rsidRPr="00B35E14" w:rsidRDefault="00027FAF" w:rsidP="00314748">
            <w:pPr>
              <w:jc w:val="center"/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>MANDAG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5B529" w14:textId="77777777" w:rsidR="00027FAF" w:rsidRDefault="00027FAF" w:rsidP="00314748">
            <w:pPr>
              <w:jc w:val="center"/>
            </w:pPr>
            <w:r>
              <w:t>TIRSDAG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3AC67" w14:textId="77777777" w:rsidR="00027FAF" w:rsidRDefault="00027FAF" w:rsidP="00314748">
            <w:pPr>
              <w:jc w:val="center"/>
            </w:pPr>
            <w:r>
              <w:t>ONSDAG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9C256" w14:textId="77777777" w:rsidR="00027FAF" w:rsidRDefault="00027FAF" w:rsidP="00314748">
            <w:pPr>
              <w:jc w:val="center"/>
            </w:pPr>
            <w:r>
              <w:t>TORSDAG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2BB2" w14:textId="77777777" w:rsidR="00027FAF" w:rsidRDefault="00027FAF" w:rsidP="00314748">
            <w:pPr>
              <w:jc w:val="center"/>
            </w:pPr>
            <w:r>
              <w:t>FREDAG</w:t>
            </w:r>
          </w:p>
        </w:tc>
      </w:tr>
      <w:tr w:rsidR="00FC5EFE" w14:paraId="6CDA80D0" w14:textId="77777777" w:rsidTr="00314748">
        <w:trPr>
          <w:trHeight w:val="2452"/>
        </w:trPr>
        <w:tc>
          <w:tcPr>
            <w:tcW w:w="1779" w:type="dxa"/>
            <w:tcBorders>
              <w:top w:val="single" w:sz="12" w:space="0" w:color="auto"/>
            </w:tcBorders>
          </w:tcPr>
          <w:p w14:paraId="4CD04BE8" w14:textId="1C8B7520" w:rsidR="00027FAF" w:rsidRDefault="008242E2" w:rsidP="00314748">
            <w:r>
              <w:t>08.</w:t>
            </w:r>
          </w:p>
          <w:p w14:paraId="5248A1AF" w14:textId="77777777" w:rsidR="008242E2" w:rsidRDefault="008242E2" w:rsidP="00314748"/>
          <w:p w14:paraId="2D19026D" w14:textId="0DD83ECF" w:rsidR="00DE3D88" w:rsidRDefault="00DE3D88" w:rsidP="00314748">
            <w:pPr>
              <w:jc w:val="center"/>
            </w:pPr>
            <w:r>
              <w:t>Lek ute/inne</w:t>
            </w:r>
          </w:p>
          <w:p w14:paraId="337ED31C" w14:textId="193BDB00" w:rsidR="00DE3D88" w:rsidRDefault="00C35627" w:rsidP="00314748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4182C8FB" wp14:editId="74A95F07">
                  <wp:extent cx="992671" cy="962617"/>
                  <wp:effectExtent l="0" t="0" r="0" b="317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762" cy="97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5A5E7" w14:textId="77777777" w:rsidR="00DE3D88" w:rsidRDefault="00DE3D88" w:rsidP="00314748"/>
          <w:p w14:paraId="736A4264" w14:textId="77777777" w:rsidR="00DE3D88" w:rsidRDefault="00DE3D88" w:rsidP="00314748"/>
          <w:p w14:paraId="1F6F6DFC" w14:textId="4E81EE5D" w:rsidR="00DE3D88" w:rsidRDefault="00DE3D88" w:rsidP="00314748">
            <w:pPr>
              <w:jc w:val="center"/>
            </w:pPr>
            <w:r>
              <w:t>Møtedag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14:paraId="371C1823" w14:textId="77777777" w:rsidR="00027FAF" w:rsidRDefault="008242E2" w:rsidP="00314748">
            <w:r>
              <w:t>09.</w:t>
            </w:r>
          </w:p>
          <w:p w14:paraId="3322D425" w14:textId="77777777" w:rsidR="00C35627" w:rsidRDefault="00C35627" w:rsidP="00314748"/>
          <w:p w14:paraId="48BE0FC5" w14:textId="77777777" w:rsidR="00D7341F" w:rsidRDefault="00D7341F" w:rsidP="00D7341F">
            <w:pPr>
              <w:jc w:val="center"/>
            </w:pPr>
            <w:r>
              <w:t xml:space="preserve">Vi lager </w:t>
            </w:r>
            <w:proofErr w:type="spellStart"/>
            <w:r>
              <w:t>vinterbilder</w:t>
            </w:r>
            <w:proofErr w:type="spellEnd"/>
          </w:p>
          <w:p w14:paraId="3E6FCFB5" w14:textId="77777777" w:rsidR="00D7341F" w:rsidRDefault="00D7341F" w:rsidP="00D7341F">
            <w:pPr>
              <w:jc w:val="center"/>
            </w:pPr>
          </w:p>
          <w:p w14:paraId="10DB1831" w14:textId="6280361B" w:rsidR="00C35627" w:rsidRDefault="00D7341F" w:rsidP="00D7341F"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6BA8A477" wp14:editId="3FBA5055">
                  <wp:extent cx="1136523" cy="757613"/>
                  <wp:effectExtent l="0" t="0" r="6985" b="4445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221" cy="78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tcBorders>
              <w:top w:val="single" w:sz="12" w:space="0" w:color="auto"/>
            </w:tcBorders>
          </w:tcPr>
          <w:p w14:paraId="0717D6C9" w14:textId="77777777" w:rsidR="00027FAF" w:rsidRDefault="008242E2" w:rsidP="00314748">
            <w:r>
              <w:t>10.</w:t>
            </w:r>
          </w:p>
          <w:p w14:paraId="5A315C2B" w14:textId="77777777" w:rsidR="00C35627" w:rsidRDefault="00C35627" w:rsidP="00314748"/>
          <w:p w14:paraId="2AD28EDD" w14:textId="11635B83" w:rsidR="00334DDF" w:rsidRDefault="004472C4" w:rsidP="00314748">
            <w:r>
              <w:t xml:space="preserve">Vi lager </w:t>
            </w:r>
            <w:proofErr w:type="spellStart"/>
            <w:r>
              <w:t>vinterbilder</w:t>
            </w:r>
            <w:proofErr w:type="spellEnd"/>
          </w:p>
          <w:p w14:paraId="6ABF6CDB" w14:textId="77777777" w:rsidR="00334DDF" w:rsidRDefault="00334DDF" w:rsidP="00314748"/>
          <w:p w14:paraId="4CBFECB8" w14:textId="77777777" w:rsidR="00334DDF" w:rsidRDefault="00334DDF" w:rsidP="00314748"/>
          <w:p w14:paraId="403BD9C1" w14:textId="2048F5A3" w:rsidR="00314748" w:rsidRDefault="00B16D7E" w:rsidP="00314748"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2A043732" wp14:editId="7EC64FDA">
                  <wp:extent cx="1136523" cy="757613"/>
                  <wp:effectExtent l="0" t="0" r="6985" b="4445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221" cy="78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14:paraId="600CD245" w14:textId="77777777" w:rsidR="00DE3D88" w:rsidRDefault="008242E2" w:rsidP="00314748">
            <w:r>
              <w:t>11</w:t>
            </w:r>
            <w:r w:rsidR="00DE3D88">
              <w:t>.</w:t>
            </w:r>
          </w:p>
          <w:p w14:paraId="1891B686" w14:textId="77777777" w:rsidR="00C35627" w:rsidRDefault="00C35627" w:rsidP="00314748"/>
          <w:p w14:paraId="35D4CE5A" w14:textId="77777777" w:rsidR="00DE3D88" w:rsidRDefault="00DE3D88" w:rsidP="00C12279">
            <w:pPr>
              <w:jc w:val="center"/>
            </w:pPr>
            <w:r>
              <w:t>Turdag</w:t>
            </w:r>
          </w:p>
          <w:p w14:paraId="1B08E650" w14:textId="77777777" w:rsidR="00C12279" w:rsidRDefault="00C12279" w:rsidP="00314748"/>
          <w:p w14:paraId="531DA5AB" w14:textId="4956C284" w:rsidR="00410E7E" w:rsidRDefault="00410E7E" w:rsidP="00314748"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450BD639" wp14:editId="0F88DCAC">
                  <wp:extent cx="1130961" cy="897016"/>
                  <wp:effectExtent l="0" t="0" r="12065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68" cy="93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14:paraId="2869F700" w14:textId="77777777" w:rsidR="00027FAF" w:rsidRDefault="008242E2" w:rsidP="00314748">
            <w:r>
              <w:t>12.</w:t>
            </w:r>
          </w:p>
          <w:p w14:paraId="291400E8" w14:textId="77777777" w:rsidR="00C35627" w:rsidRDefault="00C35627" w:rsidP="00314748"/>
          <w:p w14:paraId="692CB634" w14:textId="77777777" w:rsidR="00DE3D88" w:rsidRDefault="00DE3D88" w:rsidP="00314748">
            <w:pPr>
              <w:jc w:val="center"/>
            </w:pPr>
            <w:r>
              <w:t>Fiskepinner</w:t>
            </w:r>
          </w:p>
          <w:p w14:paraId="7356D77B" w14:textId="77777777" w:rsidR="00C12279" w:rsidRDefault="00C12279" w:rsidP="00314748">
            <w:pPr>
              <w:jc w:val="center"/>
            </w:pPr>
          </w:p>
          <w:p w14:paraId="336961D2" w14:textId="28475E99" w:rsidR="00C12279" w:rsidRDefault="00C12279" w:rsidP="00314748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34B7C94A" wp14:editId="327058BC">
                  <wp:extent cx="1200596" cy="599850"/>
                  <wp:effectExtent l="0" t="0" r="0" b="1016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820" cy="61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EFE" w14:paraId="3BC04C56" w14:textId="77777777" w:rsidTr="00314748">
        <w:trPr>
          <w:trHeight w:val="2292"/>
        </w:trPr>
        <w:tc>
          <w:tcPr>
            <w:tcW w:w="1779" w:type="dxa"/>
          </w:tcPr>
          <w:p w14:paraId="69A23F52" w14:textId="0BCFCB83" w:rsidR="00027FAF" w:rsidRDefault="008242E2" w:rsidP="00314748">
            <w:r>
              <w:t>15.</w:t>
            </w:r>
          </w:p>
          <w:p w14:paraId="10642F51" w14:textId="77777777" w:rsidR="00DE3D88" w:rsidRDefault="00DE3D88" w:rsidP="00314748"/>
          <w:p w14:paraId="4EE042D9" w14:textId="311BAD68" w:rsidR="00DE3D88" w:rsidRDefault="00DE3D88" w:rsidP="00314748">
            <w:pPr>
              <w:jc w:val="center"/>
            </w:pPr>
            <w:r>
              <w:t>Lek ute/inne</w:t>
            </w:r>
          </w:p>
          <w:p w14:paraId="0C715082" w14:textId="741FAC2E" w:rsidR="00DE3D88" w:rsidRDefault="00C35627" w:rsidP="00314748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30F3E8F1" wp14:editId="556E794C">
                  <wp:extent cx="992671" cy="962616"/>
                  <wp:effectExtent l="0" t="0" r="0" b="317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35" cy="102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A3E40" w14:textId="77777777" w:rsidR="00DE3D88" w:rsidRDefault="00DE3D88" w:rsidP="00314748">
            <w:pPr>
              <w:jc w:val="center"/>
            </w:pPr>
          </w:p>
          <w:p w14:paraId="158CAF5D" w14:textId="59A311D6" w:rsidR="00DE3D88" w:rsidRDefault="00DE3D88" w:rsidP="00314748">
            <w:pPr>
              <w:jc w:val="center"/>
            </w:pPr>
            <w:r>
              <w:t>Møtedag</w:t>
            </w:r>
          </w:p>
        </w:tc>
        <w:tc>
          <w:tcPr>
            <w:tcW w:w="2193" w:type="dxa"/>
          </w:tcPr>
          <w:p w14:paraId="17756975" w14:textId="77777777" w:rsidR="00027FAF" w:rsidRDefault="008242E2" w:rsidP="00314748">
            <w:r>
              <w:t>16.</w:t>
            </w:r>
          </w:p>
          <w:p w14:paraId="32A9B776" w14:textId="77777777" w:rsidR="00C35627" w:rsidRDefault="00C35627" w:rsidP="00314748"/>
          <w:p w14:paraId="69A8A451" w14:textId="77777777" w:rsidR="00D7341F" w:rsidRDefault="00D7341F" w:rsidP="00D7341F">
            <w:pPr>
              <w:jc w:val="center"/>
            </w:pPr>
            <w:r>
              <w:t>Vi klipper og limer</w:t>
            </w:r>
          </w:p>
          <w:p w14:paraId="05B4B6A8" w14:textId="77777777" w:rsidR="00D7341F" w:rsidRDefault="00D7341F" w:rsidP="00D7341F">
            <w:pPr>
              <w:jc w:val="center"/>
            </w:pPr>
          </w:p>
          <w:p w14:paraId="513049BE" w14:textId="00D00ED8" w:rsidR="00314748" w:rsidRDefault="00D7341F" w:rsidP="00D7341F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48D636B5" wp14:editId="5CFD871C">
                  <wp:extent cx="1255721" cy="941185"/>
                  <wp:effectExtent l="0" t="0" r="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86" cy="95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</w:tcPr>
          <w:p w14:paraId="6464BAAE" w14:textId="77777777" w:rsidR="00027FAF" w:rsidRDefault="008242E2" w:rsidP="00314748">
            <w:r>
              <w:t>17.</w:t>
            </w:r>
          </w:p>
          <w:p w14:paraId="33EFFB8A" w14:textId="77777777" w:rsidR="00C35627" w:rsidRDefault="00C35627" w:rsidP="00314748"/>
          <w:p w14:paraId="5F3E6365" w14:textId="77777777" w:rsidR="00AC66F4" w:rsidRDefault="00AC66F4" w:rsidP="00AC66F4">
            <w:pPr>
              <w:jc w:val="center"/>
            </w:pPr>
            <w:r>
              <w:t>Vi klipper og limer</w:t>
            </w:r>
          </w:p>
          <w:p w14:paraId="77781326" w14:textId="77777777" w:rsidR="00AC66F4" w:rsidRDefault="00AC66F4" w:rsidP="00AC66F4">
            <w:pPr>
              <w:jc w:val="center"/>
            </w:pPr>
          </w:p>
          <w:p w14:paraId="749B874D" w14:textId="54838380" w:rsidR="00314748" w:rsidRDefault="00AC66F4" w:rsidP="00AC66F4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5458B884" wp14:editId="6AAB72D2">
                  <wp:extent cx="1255721" cy="941185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86" cy="95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9D863" w14:textId="62605D06" w:rsidR="00314748" w:rsidRDefault="00314748" w:rsidP="00314748">
            <w:pPr>
              <w:jc w:val="center"/>
            </w:pPr>
          </w:p>
        </w:tc>
        <w:tc>
          <w:tcPr>
            <w:tcW w:w="2016" w:type="dxa"/>
          </w:tcPr>
          <w:p w14:paraId="3D3C000D" w14:textId="77777777" w:rsidR="00027FAF" w:rsidRDefault="008242E2" w:rsidP="00314748">
            <w:r>
              <w:t>18.</w:t>
            </w:r>
          </w:p>
          <w:p w14:paraId="7F739008" w14:textId="77777777" w:rsidR="00C35627" w:rsidRDefault="00C35627" w:rsidP="00314748"/>
          <w:p w14:paraId="33FA499D" w14:textId="77777777" w:rsidR="00DE3D88" w:rsidRDefault="00DE3D88" w:rsidP="00314748">
            <w:pPr>
              <w:jc w:val="center"/>
            </w:pPr>
            <w:r>
              <w:t>Turdag</w:t>
            </w:r>
          </w:p>
          <w:p w14:paraId="773F2A0C" w14:textId="23E6EA4C" w:rsidR="00410E7E" w:rsidRDefault="00410E7E" w:rsidP="00314748"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6CB72C6A" wp14:editId="4A2FD14C">
                  <wp:extent cx="1130961" cy="897016"/>
                  <wp:effectExtent l="0" t="0" r="12065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68" cy="93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</w:tcPr>
          <w:p w14:paraId="164B5167" w14:textId="77777777" w:rsidR="00027FAF" w:rsidRDefault="008242E2" w:rsidP="00314748">
            <w:r>
              <w:t>19.</w:t>
            </w:r>
          </w:p>
          <w:p w14:paraId="0F697540" w14:textId="77777777" w:rsidR="00C35627" w:rsidRDefault="00C35627" w:rsidP="00314748"/>
          <w:p w14:paraId="3F2163AB" w14:textId="77777777" w:rsidR="00DE3D88" w:rsidRDefault="00DE3D88" w:rsidP="00314748">
            <w:pPr>
              <w:jc w:val="center"/>
            </w:pPr>
            <w:r>
              <w:t>Vi griller i grillhytta</w:t>
            </w:r>
          </w:p>
          <w:p w14:paraId="427E3A1E" w14:textId="77777777" w:rsidR="00314748" w:rsidRDefault="00314748" w:rsidP="00314748">
            <w:pPr>
              <w:jc w:val="center"/>
            </w:pPr>
            <w:r>
              <w:t>(værforbehold)</w:t>
            </w:r>
          </w:p>
          <w:p w14:paraId="4D3D17A1" w14:textId="1CCD9EAA" w:rsidR="00C12279" w:rsidRDefault="00C12279" w:rsidP="00314748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43953945" wp14:editId="1FB47657">
                  <wp:extent cx="1095150" cy="1153276"/>
                  <wp:effectExtent l="0" t="0" r="0" b="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97" cy="116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EFE" w14:paraId="59DC6AC9" w14:textId="77777777" w:rsidTr="00314748">
        <w:trPr>
          <w:trHeight w:val="2185"/>
        </w:trPr>
        <w:tc>
          <w:tcPr>
            <w:tcW w:w="1779" w:type="dxa"/>
          </w:tcPr>
          <w:p w14:paraId="5FF030DB" w14:textId="3476A035" w:rsidR="00027FAF" w:rsidRDefault="008242E2" w:rsidP="00314748">
            <w:r>
              <w:t>22.</w:t>
            </w:r>
          </w:p>
          <w:p w14:paraId="1C8F33E7" w14:textId="77777777" w:rsidR="00DE3D88" w:rsidRDefault="00DE3D88" w:rsidP="00314748"/>
          <w:p w14:paraId="3CC6DF70" w14:textId="77777777" w:rsidR="00DE3D88" w:rsidRDefault="00DE3D88" w:rsidP="00314748">
            <w:pPr>
              <w:jc w:val="center"/>
            </w:pPr>
            <w:r>
              <w:t>Lek ute/inne</w:t>
            </w:r>
          </w:p>
          <w:p w14:paraId="45ECE6E6" w14:textId="7ADD1647" w:rsidR="00DE3D88" w:rsidRDefault="00C35627" w:rsidP="00314748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022C80E2" wp14:editId="04EB69CA">
                  <wp:extent cx="992671" cy="962616"/>
                  <wp:effectExtent l="0" t="0" r="0" b="317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83" cy="101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2D0A2" w14:textId="77777777" w:rsidR="00DE3D88" w:rsidRDefault="00DE3D88" w:rsidP="00314748">
            <w:pPr>
              <w:jc w:val="center"/>
            </w:pPr>
          </w:p>
          <w:p w14:paraId="65EAB0D7" w14:textId="77777777" w:rsidR="00DE3D88" w:rsidRDefault="00DE3D88" w:rsidP="00314748">
            <w:pPr>
              <w:jc w:val="center"/>
            </w:pPr>
          </w:p>
          <w:p w14:paraId="5B3D58B5" w14:textId="778F07B6" w:rsidR="00DE3D88" w:rsidRDefault="00DE3D88" w:rsidP="00314748">
            <w:pPr>
              <w:jc w:val="center"/>
            </w:pPr>
            <w:r>
              <w:t>Møtedag</w:t>
            </w:r>
          </w:p>
        </w:tc>
        <w:tc>
          <w:tcPr>
            <w:tcW w:w="2193" w:type="dxa"/>
          </w:tcPr>
          <w:p w14:paraId="1EF9052F" w14:textId="77777777" w:rsidR="00027FAF" w:rsidRDefault="008242E2" w:rsidP="00314748">
            <w:r>
              <w:t>23.</w:t>
            </w:r>
          </w:p>
          <w:p w14:paraId="12B6520E" w14:textId="77777777" w:rsidR="00DE3D88" w:rsidRDefault="00DE3D88" w:rsidP="00314748"/>
          <w:p w14:paraId="4C8E2649" w14:textId="77777777" w:rsidR="00C35627" w:rsidRDefault="00C35627" w:rsidP="00314748">
            <w:pPr>
              <w:jc w:val="center"/>
            </w:pPr>
            <w:r>
              <w:t xml:space="preserve">Vi lager </w:t>
            </w:r>
            <w:proofErr w:type="spellStart"/>
            <w:r>
              <w:t>iskunst</w:t>
            </w:r>
            <w:proofErr w:type="spellEnd"/>
          </w:p>
          <w:p w14:paraId="4D8C5E13" w14:textId="77777777" w:rsidR="00314748" w:rsidRDefault="00314748" w:rsidP="00314748">
            <w:pPr>
              <w:jc w:val="center"/>
            </w:pPr>
          </w:p>
          <w:p w14:paraId="5B80ECF2" w14:textId="383CF28F" w:rsidR="00314748" w:rsidRDefault="00314748" w:rsidP="00314748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3E84EE7C" wp14:editId="2C5C61E8">
                  <wp:extent cx="931230" cy="1092636"/>
                  <wp:effectExtent l="0" t="0" r="889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54" cy="114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</w:tcPr>
          <w:p w14:paraId="18631D68" w14:textId="1BD88660" w:rsidR="00DE3D88" w:rsidRDefault="008242E2" w:rsidP="00314748">
            <w:r>
              <w:t>24</w:t>
            </w:r>
            <w:r w:rsidR="00DE3D88">
              <w:t xml:space="preserve">. </w:t>
            </w:r>
          </w:p>
          <w:p w14:paraId="1B9D626F" w14:textId="77777777" w:rsidR="00027FAF" w:rsidRDefault="00027FAF" w:rsidP="00314748"/>
          <w:p w14:paraId="48AD0132" w14:textId="77777777" w:rsidR="00C35627" w:rsidRDefault="00C35627" w:rsidP="00314748">
            <w:pPr>
              <w:jc w:val="center"/>
            </w:pPr>
            <w:r>
              <w:t xml:space="preserve">Vi lager </w:t>
            </w:r>
            <w:proofErr w:type="spellStart"/>
            <w:r>
              <w:t>iskunst</w:t>
            </w:r>
            <w:proofErr w:type="spellEnd"/>
          </w:p>
          <w:p w14:paraId="3013B6F4" w14:textId="77777777" w:rsidR="00314748" w:rsidRDefault="00314748" w:rsidP="00314748">
            <w:pPr>
              <w:jc w:val="center"/>
            </w:pPr>
          </w:p>
          <w:p w14:paraId="7C0EEDE8" w14:textId="3709C26D" w:rsidR="00314748" w:rsidRDefault="00314748" w:rsidP="00314748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6F52C77C" wp14:editId="76CBA6C4">
                  <wp:extent cx="936971" cy="1096645"/>
                  <wp:effectExtent l="0" t="0" r="3175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137" cy="114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021FFF67" w14:textId="77777777" w:rsidR="00027FAF" w:rsidRDefault="008242E2" w:rsidP="00314748">
            <w:r>
              <w:t>25.</w:t>
            </w:r>
          </w:p>
          <w:p w14:paraId="5BC3D2EB" w14:textId="77777777" w:rsidR="00C35627" w:rsidRDefault="00C35627" w:rsidP="00314748"/>
          <w:p w14:paraId="277D34F1" w14:textId="77777777" w:rsidR="00DE3D88" w:rsidRDefault="00DE3D88" w:rsidP="00314748">
            <w:pPr>
              <w:jc w:val="center"/>
            </w:pPr>
            <w:r>
              <w:t>Turdag</w:t>
            </w:r>
          </w:p>
          <w:p w14:paraId="63C9CFFF" w14:textId="134DC43D" w:rsidR="00410E7E" w:rsidRDefault="00410E7E" w:rsidP="00314748"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296E033F" wp14:editId="7C7F4C5E">
                  <wp:extent cx="1130961" cy="897016"/>
                  <wp:effectExtent l="0" t="0" r="1206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68" cy="93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</w:tcPr>
          <w:p w14:paraId="2C5D5620" w14:textId="77777777" w:rsidR="00027FAF" w:rsidRDefault="008242E2" w:rsidP="00314748">
            <w:r>
              <w:t>26.</w:t>
            </w:r>
          </w:p>
          <w:p w14:paraId="027F63D5" w14:textId="77777777" w:rsidR="00C35627" w:rsidRDefault="00C35627" w:rsidP="00314748"/>
          <w:p w14:paraId="6FC115ED" w14:textId="77777777" w:rsidR="00DE3D88" w:rsidRDefault="00DE3D88" w:rsidP="00314748">
            <w:pPr>
              <w:jc w:val="center"/>
            </w:pPr>
            <w:r>
              <w:t>Gryterett</w:t>
            </w:r>
          </w:p>
          <w:p w14:paraId="5D732539" w14:textId="77777777" w:rsidR="00DE3D88" w:rsidRDefault="00DE3D88" w:rsidP="00314748"/>
          <w:p w14:paraId="295EC108" w14:textId="77777777" w:rsidR="00DE3D88" w:rsidRDefault="00DE3D88" w:rsidP="00314748">
            <w:pPr>
              <w:jc w:val="center"/>
            </w:pPr>
            <w:r>
              <w:t>Fellessamling</w:t>
            </w:r>
          </w:p>
          <w:p w14:paraId="503D4712" w14:textId="19424F9A" w:rsidR="00314748" w:rsidRDefault="00314748" w:rsidP="00314748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64F64326" wp14:editId="2058FF6C">
                  <wp:extent cx="825725" cy="1018006"/>
                  <wp:effectExtent l="0" t="0" r="12700" b="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85" cy="103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EFE" w14:paraId="30B9C8B9" w14:textId="77777777" w:rsidTr="00314748">
        <w:trPr>
          <w:trHeight w:val="2405"/>
        </w:trPr>
        <w:tc>
          <w:tcPr>
            <w:tcW w:w="1779" w:type="dxa"/>
          </w:tcPr>
          <w:p w14:paraId="4527C8A1" w14:textId="19C47493" w:rsidR="00027FAF" w:rsidRDefault="008242E2" w:rsidP="00314748">
            <w:r>
              <w:t>29.</w:t>
            </w:r>
          </w:p>
          <w:p w14:paraId="2248978A" w14:textId="77777777" w:rsidR="00DE3D88" w:rsidRDefault="00DE3D88" w:rsidP="00314748"/>
          <w:p w14:paraId="55EA54CF" w14:textId="77777777" w:rsidR="00DE3D88" w:rsidRDefault="00DE3D88" w:rsidP="00314748">
            <w:pPr>
              <w:jc w:val="center"/>
            </w:pPr>
            <w:r>
              <w:t>Lek ute/inne</w:t>
            </w:r>
          </w:p>
          <w:p w14:paraId="20B8EA0B" w14:textId="66E66E06" w:rsidR="00DE3D88" w:rsidRDefault="00C35627" w:rsidP="00314748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07CFEAA4" wp14:editId="58AAF23B">
                  <wp:extent cx="953768" cy="924891"/>
                  <wp:effectExtent l="0" t="0" r="12065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78" cy="94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70C5C" w14:textId="77777777" w:rsidR="00DE3D88" w:rsidRDefault="00DE3D88" w:rsidP="00314748">
            <w:pPr>
              <w:jc w:val="center"/>
            </w:pPr>
          </w:p>
          <w:p w14:paraId="77F97469" w14:textId="7931E51C" w:rsidR="00DE3D88" w:rsidRDefault="00DE3D88" w:rsidP="00314748">
            <w:pPr>
              <w:jc w:val="center"/>
            </w:pPr>
            <w:r>
              <w:t>Møtedag</w:t>
            </w:r>
          </w:p>
        </w:tc>
        <w:tc>
          <w:tcPr>
            <w:tcW w:w="2193" w:type="dxa"/>
          </w:tcPr>
          <w:p w14:paraId="51682E96" w14:textId="77777777" w:rsidR="00027FAF" w:rsidRDefault="008242E2" w:rsidP="00314748">
            <w:r>
              <w:t>30.</w:t>
            </w:r>
          </w:p>
          <w:p w14:paraId="24D0169F" w14:textId="77777777" w:rsidR="00C35627" w:rsidRDefault="00C35627" w:rsidP="00314748"/>
          <w:p w14:paraId="669D9B6F" w14:textId="77777777" w:rsidR="00C35627" w:rsidRDefault="00A62347" w:rsidP="00814FC2">
            <w:pPr>
              <w:jc w:val="center"/>
            </w:pPr>
            <w:r>
              <w:t>Ansiktsmaling</w:t>
            </w:r>
          </w:p>
          <w:p w14:paraId="37F3E6B7" w14:textId="0A86B600" w:rsidR="00A73CA0" w:rsidRDefault="00FC5EFE" w:rsidP="00814FC2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1AA7C291" wp14:editId="36B7DE5E">
                  <wp:extent cx="951087" cy="825170"/>
                  <wp:effectExtent l="0" t="0" r="0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20" cy="85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</w:tcPr>
          <w:p w14:paraId="7EFEBC30" w14:textId="77777777" w:rsidR="00027FAF" w:rsidRDefault="008242E2" w:rsidP="00314748">
            <w:r>
              <w:t>31.</w:t>
            </w:r>
          </w:p>
          <w:p w14:paraId="0D866E82" w14:textId="77777777" w:rsidR="00814FC2" w:rsidRDefault="00814FC2" w:rsidP="00314748"/>
          <w:p w14:paraId="168AC21B" w14:textId="73AEEC37" w:rsidR="00814FC2" w:rsidRDefault="0030768F" w:rsidP="00814FC2">
            <w:pPr>
              <w:jc w:val="center"/>
            </w:pPr>
            <w:r>
              <w:t>Fryseforsøk</w:t>
            </w:r>
          </w:p>
          <w:p w14:paraId="22E6DD03" w14:textId="526ABC5F" w:rsidR="0030768F" w:rsidRDefault="00A73CA0" w:rsidP="00814FC2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142C4ED7" wp14:editId="13D17C63">
                  <wp:extent cx="1232739" cy="924314"/>
                  <wp:effectExtent l="0" t="0" r="12065" b="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039" cy="97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2BE9FE79" w14:textId="77777777" w:rsidR="00027FAF" w:rsidRDefault="008242E2" w:rsidP="00314748">
            <w:r>
              <w:t>01.</w:t>
            </w:r>
          </w:p>
          <w:p w14:paraId="771599B3" w14:textId="77777777" w:rsidR="00C35627" w:rsidRDefault="00C35627" w:rsidP="00314748"/>
          <w:p w14:paraId="3AA1B31A" w14:textId="77777777" w:rsidR="00DE3D88" w:rsidRDefault="00DE3D88" w:rsidP="00314748">
            <w:pPr>
              <w:jc w:val="center"/>
            </w:pPr>
            <w:r>
              <w:t>Turdag</w:t>
            </w:r>
          </w:p>
          <w:p w14:paraId="0DB99076" w14:textId="161B9347" w:rsidR="00410E7E" w:rsidRDefault="00410E7E" w:rsidP="00314748"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3AEDDA11" wp14:editId="51D39EC2">
                  <wp:extent cx="1130961" cy="897016"/>
                  <wp:effectExtent l="0" t="0" r="12065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68" cy="93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</w:tcPr>
          <w:p w14:paraId="4874C8BE" w14:textId="77777777" w:rsidR="00027FAF" w:rsidRDefault="008242E2" w:rsidP="00314748">
            <w:r>
              <w:t>02.</w:t>
            </w:r>
          </w:p>
          <w:p w14:paraId="6C25896A" w14:textId="77777777" w:rsidR="00C35627" w:rsidRDefault="00C35627" w:rsidP="00314748"/>
          <w:p w14:paraId="3F783F83" w14:textId="77777777" w:rsidR="00DE3D88" w:rsidRDefault="00DE3D88" w:rsidP="00314748">
            <w:pPr>
              <w:jc w:val="center"/>
            </w:pPr>
            <w:r>
              <w:t>Fiskeboller</w:t>
            </w:r>
          </w:p>
          <w:p w14:paraId="03296421" w14:textId="77777777" w:rsidR="00C12279" w:rsidRDefault="00C12279" w:rsidP="00314748">
            <w:pPr>
              <w:jc w:val="center"/>
            </w:pPr>
          </w:p>
          <w:p w14:paraId="22E7C693" w14:textId="67BFE416" w:rsidR="00C12279" w:rsidRDefault="00C12279" w:rsidP="00314748">
            <w:pPr>
              <w:jc w:val="center"/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inline distT="0" distB="0" distL="0" distR="0" wp14:anchorId="2F13EA2A" wp14:editId="734305D7">
                  <wp:extent cx="1234086" cy="924314"/>
                  <wp:effectExtent l="0" t="0" r="10795" b="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489" cy="94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563A72" w14:textId="6445310A" w:rsidR="00286CBA" w:rsidRDefault="00D4202D" w:rsidP="00D4202D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MÅNEDSPLAN FOR SKOGMUS</w:t>
      </w:r>
      <w:r w:rsidR="008242E2">
        <w:rPr>
          <w:rFonts w:ascii="Trebuchet MS" w:hAnsi="Trebuchet MS"/>
          <w:sz w:val="32"/>
          <w:szCs w:val="32"/>
        </w:rPr>
        <w:t xml:space="preserve"> Januar 2018</w:t>
      </w:r>
    </w:p>
    <w:p w14:paraId="02D4CD74" w14:textId="77777777" w:rsidR="00286CBA" w:rsidRDefault="00286CBA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6D43F1ED" w14:textId="77777777" w:rsidR="00C12279" w:rsidRDefault="00C12279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38DA7B5C" w14:textId="77777777" w:rsidR="00286CBA" w:rsidRPr="00C504AD" w:rsidRDefault="00286CBA" w:rsidP="00C504AD">
      <w:pPr>
        <w:tabs>
          <w:tab w:val="left" w:pos="964"/>
        </w:tabs>
        <w:spacing w:line="276" w:lineRule="auto"/>
        <w:rPr>
          <w:rFonts w:ascii="Trebuchet MS" w:hAnsi="Trebuchet MS"/>
          <w:sz w:val="28"/>
          <w:szCs w:val="28"/>
        </w:rPr>
      </w:pPr>
      <w:r w:rsidRPr="00C504AD">
        <w:rPr>
          <w:rFonts w:ascii="Trebuchet MS" w:hAnsi="Trebuchet MS"/>
          <w:sz w:val="28"/>
          <w:szCs w:val="28"/>
        </w:rPr>
        <w:t>Dagsplan</w:t>
      </w:r>
    </w:p>
    <w:p w14:paraId="30BB5650" w14:textId="77777777" w:rsidR="00286CBA" w:rsidRPr="00C504AD" w:rsidRDefault="003A64E6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06:45</w:t>
      </w:r>
      <w:r w:rsidRPr="00C504AD">
        <w:rPr>
          <w:rFonts w:ascii="Trebuchet MS" w:hAnsi="Trebuchet MS"/>
        </w:rPr>
        <w:t xml:space="preserve"> Barnehagen åpner</w:t>
      </w:r>
    </w:p>
    <w:p w14:paraId="1DEAF609" w14:textId="77777777" w:rsidR="003A64E6" w:rsidRPr="00C504AD" w:rsidRDefault="00FC0F8C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08:00-08:30</w:t>
      </w:r>
      <w:r w:rsidR="00736271" w:rsidRPr="00C504AD">
        <w:rPr>
          <w:rFonts w:ascii="Trebuchet MS" w:hAnsi="Trebuchet MS"/>
        </w:rPr>
        <w:t xml:space="preserve"> Frokost</w:t>
      </w:r>
    </w:p>
    <w:p w14:paraId="59ED68DF" w14:textId="77777777" w:rsidR="00736271" w:rsidRPr="00C504AD" w:rsidRDefault="0012438C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08:30-10:30</w:t>
      </w:r>
      <w:r w:rsidRPr="00C504AD">
        <w:rPr>
          <w:rFonts w:ascii="Trebuchet MS" w:hAnsi="Trebuchet MS"/>
        </w:rPr>
        <w:t xml:space="preserve"> Lek inne/ute</w:t>
      </w:r>
    </w:p>
    <w:p w14:paraId="03DD164C" w14:textId="77777777" w:rsidR="0012438C" w:rsidRPr="00C504AD" w:rsidRDefault="00452633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10:30</w:t>
      </w:r>
      <w:r w:rsidRPr="00C504AD">
        <w:rPr>
          <w:rFonts w:ascii="Trebuchet MS" w:hAnsi="Trebuchet MS"/>
        </w:rPr>
        <w:t xml:space="preserve"> Samlingsstund</w:t>
      </w:r>
    </w:p>
    <w:p w14:paraId="53AD0892" w14:textId="77777777" w:rsidR="00452633" w:rsidRPr="00C504AD" w:rsidRDefault="00452633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11:00</w:t>
      </w:r>
      <w:r w:rsidRPr="00C504AD">
        <w:rPr>
          <w:rFonts w:ascii="Trebuchet MS" w:hAnsi="Trebuchet MS"/>
        </w:rPr>
        <w:t xml:space="preserve"> Formiddagsmat</w:t>
      </w:r>
    </w:p>
    <w:p w14:paraId="302EB443" w14:textId="77777777" w:rsidR="00452633" w:rsidRPr="00C504AD" w:rsidRDefault="00E47485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11:30-</w:t>
      </w:r>
      <w:r w:rsidR="002D65C6" w:rsidRPr="00C504AD">
        <w:rPr>
          <w:rFonts w:ascii="Trebuchet MS" w:hAnsi="Trebuchet MS"/>
          <w:b/>
        </w:rPr>
        <w:t>14:00</w:t>
      </w:r>
      <w:r w:rsidR="002D65C6" w:rsidRPr="00C504AD">
        <w:rPr>
          <w:rFonts w:ascii="Trebuchet MS" w:hAnsi="Trebuchet MS"/>
        </w:rPr>
        <w:t xml:space="preserve"> Soving og lek inne/ute</w:t>
      </w:r>
    </w:p>
    <w:p w14:paraId="0AC64569" w14:textId="77777777" w:rsidR="002D65C6" w:rsidRPr="00C504AD" w:rsidRDefault="00FC7790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14:00</w:t>
      </w:r>
      <w:r w:rsidRPr="00C504AD">
        <w:rPr>
          <w:rFonts w:ascii="Trebuchet MS" w:hAnsi="Trebuchet MS"/>
        </w:rPr>
        <w:t xml:space="preserve"> Ettermiddagsmat</w:t>
      </w:r>
    </w:p>
    <w:p w14:paraId="7361832A" w14:textId="77777777" w:rsidR="00FC7790" w:rsidRPr="00C504AD" w:rsidRDefault="000C04B1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14:30-</w:t>
      </w:r>
      <w:r w:rsidR="00A35D4C" w:rsidRPr="00C504AD">
        <w:rPr>
          <w:rFonts w:ascii="Trebuchet MS" w:hAnsi="Trebuchet MS"/>
          <w:b/>
        </w:rPr>
        <w:t>17:00</w:t>
      </w:r>
      <w:r w:rsidR="00A35D4C" w:rsidRPr="00C504AD">
        <w:rPr>
          <w:rFonts w:ascii="Trebuchet MS" w:hAnsi="Trebuchet MS"/>
        </w:rPr>
        <w:t xml:space="preserve"> Lek inne/ute</w:t>
      </w:r>
    </w:p>
    <w:p w14:paraId="7EF1E108" w14:textId="77777777" w:rsidR="00A35D4C" w:rsidRPr="00C504AD" w:rsidRDefault="00A35D4C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17:00</w:t>
      </w:r>
      <w:r w:rsidRPr="00C504AD">
        <w:rPr>
          <w:rFonts w:ascii="Trebuchet MS" w:hAnsi="Trebuchet MS"/>
        </w:rPr>
        <w:t xml:space="preserve"> Barnehagen stenger</w:t>
      </w:r>
    </w:p>
    <w:p w14:paraId="2052FD00" w14:textId="77777777" w:rsidR="00286CBA" w:rsidRDefault="00286CBA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51AB4C0C" w14:textId="271E077E" w:rsidR="00286CBA" w:rsidRDefault="008242E2" w:rsidP="00C12279">
      <w:pPr>
        <w:tabs>
          <w:tab w:val="left" w:pos="964"/>
        </w:tabs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Godt nytt år alle sammen!</w:t>
      </w:r>
    </w:p>
    <w:p w14:paraId="13A0F898" w14:textId="77777777" w:rsidR="00801E64" w:rsidRDefault="00801E64" w:rsidP="00286CBA">
      <w:pPr>
        <w:tabs>
          <w:tab w:val="left" w:pos="964"/>
        </w:tabs>
        <w:rPr>
          <w:rFonts w:ascii="Trebuchet MS" w:hAnsi="Trebuchet MS"/>
          <w:sz w:val="32"/>
          <w:szCs w:val="32"/>
        </w:rPr>
      </w:pPr>
    </w:p>
    <w:p w14:paraId="718A617B" w14:textId="5E68CCC9" w:rsidR="009E74D5" w:rsidRDefault="009E74D5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Desember fløy av gårde med adventssamlinger, julemusikk, pepperkakebaking, julekos og nissegleder. Vi håper alle har hatt en fin juleferie. </w:t>
      </w:r>
    </w:p>
    <w:p w14:paraId="4C896854" w14:textId="77777777" w:rsidR="009E74D5" w:rsidRDefault="009E74D5" w:rsidP="00286CBA">
      <w:pPr>
        <w:tabs>
          <w:tab w:val="left" w:pos="964"/>
        </w:tabs>
        <w:rPr>
          <w:rFonts w:ascii="Trebuchet MS" w:hAnsi="Trebuchet MS"/>
        </w:rPr>
      </w:pPr>
    </w:p>
    <w:p w14:paraId="17E429A3" w14:textId="41439F39" w:rsidR="008242E2" w:rsidRDefault="008242E2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Den første uken i januar har vi kost oss ute i snøen. Vi har bygd snømann, akt, laget snølykt og </w:t>
      </w:r>
      <w:proofErr w:type="spellStart"/>
      <w:r>
        <w:rPr>
          <w:rFonts w:ascii="Trebuchet MS" w:hAnsi="Trebuchet MS"/>
        </w:rPr>
        <w:t>snøengler</w:t>
      </w:r>
      <w:proofErr w:type="spellEnd"/>
      <w:r>
        <w:rPr>
          <w:rFonts w:ascii="Trebuchet MS" w:hAnsi="Trebuchet MS"/>
        </w:rPr>
        <w:t xml:space="preserve">. Vi har også tatt med oss snø inn, og fulgt spent med på at snøen smeltet. Det smeltete vannet ble satt i fryseren, og vi fikk se at vann ble til is. </w:t>
      </w:r>
    </w:p>
    <w:p w14:paraId="63B9E0DA" w14:textId="75852650" w:rsidR="00417378" w:rsidRDefault="008242E2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Resten av januar setter vi fokus på vinteren. Vi synger sanger om vinter og snø, og vi har formingsaktiviteter med </w:t>
      </w:r>
      <w:r w:rsidR="00417378">
        <w:rPr>
          <w:rFonts w:ascii="Trebuchet MS" w:hAnsi="Trebuchet MS"/>
        </w:rPr>
        <w:t>farger som passer til vinteren (blå og hvit).</w:t>
      </w:r>
      <w:r w:rsidR="009E74D5">
        <w:rPr>
          <w:rFonts w:ascii="Trebuchet MS" w:hAnsi="Trebuchet MS"/>
        </w:rPr>
        <w:t xml:space="preserve"> Vi skal leke oss med lim, maling og glitter, og de eldste skal få øve seg på klipping. </w:t>
      </w:r>
    </w:p>
    <w:p w14:paraId="56C90A14" w14:textId="751A3EFA" w:rsidR="00DE3D88" w:rsidRDefault="00DE3D88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Vi vil også fortsette å eksperimentere med snø og is. Det er spennende å følge materialer som endrer form. </w:t>
      </w:r>
    </w:p>
    <w:p w14:paraId="0AEEE832" w14:textId="77777777" w:rsidR="00DE3D88" w:rsidRDefault="00DE3D88" w:rsidP="00286CBA">
      <w:pPr>
        <w:tabs>
          <w:tab w:val="left" w:pos="964"/>
        </w:tabs>
        <w:rPr>
          <w:rFonts w:ascii="Trebuchet MS" w:hAnsi="Trebuchet MS"/>
        </w:rPr>
      </w:pPr>
    </w:p>
    <w:p w14:paraId="0A4E84E2" w14:textId="5F3CE584" w:rsidR="00DE3D88" w:rsidRPr="00DE3D88" w:rsidRDefault="00DE3D88" w:rsidP="00286CBA">
      <w:pPr>
        <w:tabs>
          <w:tab w:val="left" w:pos="964"/>
        </w:tabs>
        <w:rPr>
          <w:rFonts w:ascii="Trebuchet MS" w:hAnsi="Trebuchet MS"/>
          <w:b/>
        </w:rPr>
      </w:pPr>
      <w:r w:rsidRPr="00DE3D88">
        <w:rPr>
          <w:rFonts w:ascii="Trebuchet MS" w:hAnsi="Trebuchet MS"/>
          <w:b/>
        </w:rPr>
        <w:t>Sanger vi vil synge i samling i januar:</w:t>
      </w:r>
    </w:p>
    <w:p w14:paraId="39A0BA38" w14:textId="093BD911" w:rsidR="00DE3D88" w:rsidRDefault="00DE3D88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Snømannen Kalle</w:t>
      </w:r>
    </w:p>
    <w:p w14:paraId="7701558C" w14:textId="0C3E79AF" w:rsidR="00DE3D88" w:rsidRDefault="00DE3D88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Se nå snør det</w:t>
      </w:r>
    </w:p>
    <w:p w14:paraId="580328BB" w14:textId="43E81134" w:rsidR="00DE3D88" w:rsidRDefault="00DE3D88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Snøkrystaller, snø som faller</w:t>
      </w:r>
    </w:p>
    <w:p w14:paraId="53CEE9B1" w14:textId="56F0C289" w:rsidR="00DE3D88" w:rsidRDefault="00DE3D88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Det snør, det snør</w:t>
      </w:r>
    </w:p>
    <w:p w14:paraId="38E8D2EE" w14:textId="2C796F80" w:rsidR="00DE3D88" w:rsidRDefault="00DE3D88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Kom vesle snøfnugg</w:t>
      </w:r>
    </w:p>
    <w:p w14:paraId="6D63E5F2" w14:textId="1569A1A2" w:rsidR="00DE3D88" w:rsidRDefault="00DE3D88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Det falt et lite snøfnugg</w:t>
      </w:r>
    </w:p>
    <w:p w14:paraId="49B73B45" w14:textId="106A75FB" w:rsidR="00DE3D88" w:rsidRDefault="00DE3D88" w:rsidP="00286CBA">
      <w:pPr>
        <w:tabs>
          <w:tab w:val="left" w:pos="964"/>
        </w:tabs>
        <w:rPr>
          <w:rFonts w:ascii="Trebuchet MS" w:hAnsi="Trebuchet MS"/>
        </w:rPr>
      </w:pPr>
      <w:r>
        <w:rPr>
          <w:rFonts w:ascii="Trebuchet MS" w:hAnsi="Trebuchet MS"/>
        </w:rPr>
        <w:t>Gå i skogen</w:t>
      </w:r>
    </w:p>
    <w:p w14:paraId="46CA242A" w14:textId="77777777" w:rsidR="00417378" w:rsidRDefault="00417378" w:rsidP="00286CBA">
      <w:pPr>
        <w:tabs>
          <w:tab w:val="left" w:pos="964"/>
        </w:tabs>
        <w:rPr>
          <w:rFonts w:ascii="Trebuchet MS" w:hAnsi="Trebuchet MS"/>
        </w:rPr>
      </w:pPr>
    </w:p>
    <w:p w14:paraId="3E3DCFCC" w14:textId="77777777" w:rsidR="00DE3D88" w:rsidRDefault="00DE3D88" w:rsidP="00286CBA">
      <w:pPr>
        <w:tabs>
          <w:tab w:val="left" w:pos="964"/>
        </w:tabs>
        <w:rPr>
          <w:rFonts w:ascii="Trebuchet MS" w:hAnsi="Trebuchet MS"/>
        </w:rPr>
      </w:pPr>
    </w:p>
    <w:p w14:paraId="64598C97" w14:textId="5A7361A2" w:rsidR="00DE3D88" w:rsidRPr="008242E2" w:rsidRDefault="00DE3D88" w:rsidP="00DE3D88">
      <w:pPr>
        <w:tabs>
          <w:tab w:val="left" w:pos="964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  <w:t>Sara, Wibecke og Trine</w:t>
      </w:r>
    </w:p>
    <w:sectPr w:rsidR="00DE3D88" w:rsidRPr="008242E2" w:rsidSect="00762D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26"/>
    <w:rsid w:val="00027FAF"/>
    <w:rsid w:val="000C04B1"/>
    <w:rsid w:val="0011475C"/>
    <w:rsid w:val="0012438C"/>
    <w:rsid w:val="00286CBA"/>
    <w:rsid w:val="002D251C"/>
    <w:rsid w:val="002D65C6"/>
    <w:rsid w:val="002D68D8"/>
    <w:rsid w:val="0030768F"/>
    <w:rsid w:val="00314748"/>
    <w:rsid w:val="00334DDF"/>
    <w:rsid w:val="003A64E6"/>
    <w:rsid w:val="003E4AFC"/>
    <w:rsid w:val="00410E7E"/>
    <w:rsid w:val="00417378"/>
    <w:rsid w:val="004472C4"/>
    <w:rsid w:val="00452633"/>
    <w:rsid w:val="004813CB"/>
    <w:rsid w:val="004A5996"/>
    <w:rsid w:val="00736271"/>
    <w:rsid w:val="00762DF1"/>
    <w:rsid w:val="00801E64"/>
    <w:rsid w:val="00814FC2"/>
    <w:rsid w:val="008242E2"/>
    <w:rsid w:val="00976043"/>
    <w:rsid w:val="009E74D5"/>
    <w:rsid w:val="00A35D4C"/>
    <w:rsid w:val="00A55FA6"/>
    <w:rsid w:val="00A62347"/>
    <w:rsid w:val="00A73CA0"/>
    <w:rsid w:val="00AC66F4"/>
    <w:rsid w:val="00B16D7E"/>
    <w:rsid w:val="00B35E14"/>
    <w:rsid w:val="00C12279"/>
    <w:rsid w:val="00C35627"/>
    <w:rsid w:val="00C504AD"/>
    <w:rsid w:val="00CE1890"/>
    <w:rsid w:val="00D4202D"/>
    <w:rsid w:val="00D7341F"/>
    <w:rsid w:val="00DE3D88"/>
    <w:rsid w:val="00E00E26"/>
    <w:rsid w:val="00E47485"/>
    <w:rsid w:val="00E75E46"/>
    <w:rsid w:val="00E9006B"/>
    <w:rsid w:val="00F84329"/>
    <w:rsid w:val="00FC0F8C"/>
    <w:rsid w:val="00FC5EFE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00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813C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1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813C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Kana -barnehage</cp:lastModifiedBy>
  <cp:revision>2</cp:revision>
  <dcterms:created xsi:type="dcterms:W3CDTF">2018-01-05T12:27:00Z</dcterms:created>
  <dcterms:modified xsi:type="dcterms:W3CDTF">2018-01-05T12:27:00Z</dcterms:modified>
</cp:coreProperties>
</file>