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450" w:tblpY="1805"/>
        <w:tblW w:w="9200" w:type="dxa"/>
        <w:tblLook w:val="04A0" w:firstRow="1" w:lastRow="0" w:firstColumn="1" w:lastColumn="0" w:noHBand="0" w:noVBand="1"/>
      </w:tblPr>
      <w:tblGrid>
        <w:gridCol w:w="1328"/>
        <w:gridCol w:w="1754"/>
        <w:gridCol w:w="1816"/>
        <w:gridCol w:w="2086"/>
        <w:gridCol w:w="2216"/>
      </w:tblGrid>
      <w:tr w:rsidR="00A74C4B" w14:paraId="1D9605F6" w14:textId="77777777" w:rsidTr="00286CBA">
        <w:trPr>
          <w:trHeight w:val="34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027FAF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027FAF">
            <w:pPr>
              <w:jc w:val="center"/>
            </w:pPr>
            <w:r>
              <w:t>TIRSDAG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027FAF">
            <w:pPr>
              <w:jc w:val="center"/>
            </w:pPr>
            <w:r>
              <w:t>ONSDAG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027FAF">
            <w:pPr>
              <w:jc w:val="center"/>
            </w:pPr>
            <w:r>
              <w:t>TORSDAG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027FAF">
            <w:pPr>
              <w:jc w:val="center"/>
            </w:pPr>
            <w:r>
              <w:t>FREDAG</w:t>
            </w:r>
          </w:p>
        </w:tc>
      </w:tr>
      <w:tr w:rsidR="00A74C4B" w14:paraId="6CDA80D0" w14:textId="77777777" w:rsidTr="00286CBA">
        <w:trPr>
          <w:trHeight w:val="2452"/>
        </w:trPr>
        <w:tc>
          <w:tcPr>
            <w:tcW w:w="1909" w:type="dxa"/>
            <w:tcBorders>
              <w:top w:val="single" w:sz="12" w:space="0" w:color="auto"/>
            </w:tcBorders>
          </w:tcPr>
          <w:p w14:paraId="4620AED7" w14:textId="2D6E5E00" w:rsidR="00027FAF" w:rsidRDefault="001F472E" w:rsidP="0044785E">
            <w:r>
              <w:t>30.</w:t>
            </w:r>
          </w:p>
          <w:p w14:paraId="219B56A0" w14:textId="77777777" w:rsidR="0056166B" w:rsidRDefault="0056166B" w:rsidP="0044785E"/>
          <w:p w14:paraId="6EE04971" w14:textId="77777777" w:rsidR="0056166B" w:rsidRDefault="0056166B" w:rsidP="0044785E">
            <w:r>
              <w:t>Lek ute/inne</w:t>
            </w:r>
          </w:p>
          <w:p w14:paraId="7E18F9D7" w14:textId="77777777" w:rsidR="0056166B" w:rsidRDefault="0056166B" w:rsidP="0044785E"/>
          <w:p w14:paraId="1F35B720" w14:textId="77777777" w:rsidR="0056166B" w:rsidRDefault="0056166B" w:rsidP="0044785E"/>
          <w:p w14:paraId="6ABF1094" w14:textId="77777777" w:rsidR="0056166B" w:rsidRDefault="0056166B" w:rsidP="0044785E"/>
          <w:p w14:paraId="58286AF0" w14:textId="77777777" w:rsidR="0056166B" w:rsidRDefault="0056166B" w:rsidP="0044785E"/>
          <w:p w14:paraId="1F6F6DFC" w14:textId="5F56FF01" w:rsidR="0056166B" w:rsidRDefault="0056166B" w:rsidP="0044785E">
            <w:r>
              <w:t>Møtedag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5D0DE3DC" w14:textId="77777777" w:rsidR="00027FAF" w:rsidRDefault="001F472E" w:rsidP="00027FAF">
            <w:r>
              <w:t>31.</w:t>
            </w:r>
          </w:p>
          <w:p w14:paraId="78EB54E5" w14:textId="77777777" w:rsidR="0056166B" w:rsidRDefault="0056166B" w:rsidP="00027FAF"/>
          <w:p w14:paraId="323927FB" w14:textId="77777777" w:rsidR="0056166B" w:rsidRDefault="0056166B" w:rsidP="0056166B">
            <w:pPr>
              <w:jc w:val="center"/>
            </w:pPr>
            <w:r>
              <w:t>Forming</w:t>
            </w:r>
          </w:p>
          <w:p w14:paraId="10DB1831" w14:textId="1EE88526" w:rsidR="008E2212" w:rsidRDefault="008E2212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712F524" wp14:editId="4FD4A4EE">
                  <wp:extent cx="814283" cy="781768"/>
                  <wp:effectExtent l="0" t="0" r="0" b="571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67" cy="7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042C131C" w14:textId="77777777" w:rsidR="00027FAF" w:rsidRDefault="001F472E" w:rsidP="00027FAF">
            <w:r>
              <w:t>01.</w:t>
            </w:r>
          </w:p>
          <w:p w14:paraId="29E5BEA3" w14:textId="77777777" w:rsidR="0056166B" w:rsidRDefault="0056166B" w:rsidP="00027FAF"/>
          <w:p w14:paraId="2BC827D0" w14:textId="77777777" w:rsidR="0056166B" w:rsidRDefault="0056166B" w:rsidP="0056166B">
            <w:pPr>
              <w:jc w:val="center"/>
            </w:pPr>
            <w:r>
              <w:t>Forming</w:t>
            </w:r>
          </w:p>
          <w:p w14:paraId="403BD9C1" w14:textId="460940AF" w:rsidR="008E2212" w:rsidRDefault="008E2212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523DB713" wp14:editId="107D9156">
                  <wp:extent cx="650765" cy="817303"/>
                  <wp:effectExtent l="0" t="0" r="1016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30" cy="84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61237F0D" w14:textId="77777777" w:rsidR="00027FAF" w:rsidRDefault="001F472E" w:rsidP="00027FAF">
            <w:r>
              <w:t>02.</w:t>
            </w:r>
          </w:p>
          <w:p w14:paraId="32A85AA6" w14:textId="7FAA5F8D" w:rsidR="0056166B" w:rsidRDefault="0056166B" w:rsidP="0056166B">
            <w:pPr>
              <w:jc w:val="center"/>
            </w:pPr>
            <w:r>
              <w:t>Turdag</w:t>
            </w:r>
          </w:p>
          <w:p w14:paraId="40029617" w14:textId="77777777" w:rsidR="00E149C8" w:rsidRDefault="00E149C8" w:rsidP="00E149C8">
            <w:pPr>
              <w:jc w:val="center"/>
            </w:pPr>
            <w:r w:rsidRPr="00653EF2">
              <w:rPr>
                <w:rFonts w:ascii="Trebuchet MS" w:hAnsi="Trebuchet MS" w:cs="Helvetica"/>
                <w:noProof/>
                <w:lang w:eastAsia="nb-NO"/>
              </w:rPr>
              <w:drawing>
                <wp:inline distT="0" distB="0" distL="0" distR="0" wp14:anchorId="601B0E90" wp14:editId="090AA114">
                  <wp:extent cx="916995" cy="889359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23" cy="9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DA5AB" w14:textId="6C412264" w:rsidR="00E149C8" w:rsidRDefault="00E149C8" w:rsidP="00E149C8">
            <w:pPr>
              <w:jc w:val="center"/>
            </w:pPr>
            <w:r>
              <w:t>Vi leter etter og samler ting til formingsaktiviteter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19D14FDD" w14:textId="77777777" w:rsidR="00027FAF" w:rsidRDefault="001F472E" w:rsidP="00027FAF">
            <w:r>
              <w:t>03.</w:t>
            </w:r>
          </w:p>
          <w:p w14:paraId="27C61F49" w14:textId="77777777" w:rsidR="00E149C8" w:rsidRDefault="00AB7898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D9A3B79" wp14:editId="2737EE85">
                  <wp:extent cx="1035713" cy="1035713"/>
                  <wp:effectExtent l="0" t="0" r="5715" b="571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6662" cy="103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961D2" w14:textId="76AB0B7B" w:rsidR="00AB7898" w:rsidRDefault="00AB7898" w:rsidP="00AB7898">
            <w:pPr>
              <w:jc w:val="center"/>
            </w:pPr>
            <w:r>
              <w:t>Vi lager grønnsakspizza</w:t>
            </w:r>
          </w:p>
        </w:tc>
      </w:tr>
      <w:tr w:rsidR="00A74C4B" w14:paraId="3BC04C56" w14:textId="77777777" w:rsidTr="00286CBA">
        <w:trPr>
          <w:trHeight w:val="2292"/>
        </w:trPr>
        <w:tc>
          <w:tcPr>
            <w:tcW w:w="1909" w:type="dxa"/>
          </w:tcPr>
          <w:p w14:paraId="2781C320" w14:textId="540F81FE" w:rsidR="00027FAF" w:rsidRDefault="003767D2" w:rsidP="00027FAF">
            <w:r>
              <w:t>06.</w:t>
            </w:r>
          </w:p>
          <w:p w14:paraId="38275C78" w14:textId="77777777" w:rsidR="0056166B" w:rsidRDefault="0056166B" w:rsidP="00027FAF"/>
          <w:p w14:paraId="59134A20" w14:textId="77777777" w:rsidR="0056166B" w:rsidRDefault="0056166B" w:rsidP="00027FAF">
            <w:r>
              <w:t>Lek ute/inne</w:t>
            </w:r>
          </w:p>
          <w:p w14:paraId="71FADB57" w14:textId="77777777" w:rsidR="0056166B" w:rsidRDefault="0056166B" w:rsidP="00027FAF"/>
          <w:p w14:paraId="3FBD924A" w14:textId="77777777" w:rsidR="0056166B" w:rsidRDefault="0056166B" w:rsidP="00027FAF"/>
          <w:p w14:paraId="66A1FA1F" w14:textId="77777777" w:rsidR="0056166B" w:rsidRDefault="0056166B" w:rsidP="00027FAF"/>
          <w:p w14:paraId="158CAF5D" w14:textId="6F055DE9" w:rsidR="0056166B" w:rsidRDefault="0056166B" w:rsidP="00027FAF">
            <w:r>
              <w:t>Møtedag</w:t>
            </w:r>
          </w:p>
        </w:tc>
        <w:tc>
          <w:tcPr>
            <w:tcW w:w="1806" w:type="dxa"/>
          </w:tcPr>
          <w:p w14:paraId="46FF250E" w14:textId="77777777" w:rsidR="00027FAF" w:rsidRDefault="003767D2" w:rsidP="00027FAF">
            <w:r>
              <w:t>07.</w:t>
            </w:r>
          </w:p>
          <w:p w14:paraId="5C54A744" w14:textId="77777777" w:rsidR="0056166B" w:rsidRDefault="0056166B" w:rsidP="00027FAF"/>
          <w:p w14:paraId="1F92F930" w14:textId="77777777" w:rsidR="0056166B" w:rsidRDefault="0056166B" w:rsidP="0056166B">
            <w:pPr>
              <w:jc w:val="center"/>
            </w:pPr>
            <w:r>
              <w:t>Forming</w:t>
            </w:r>
          </w:p>
          <w:p w14:paraId="513049BE" w14:textId="4E374CA1" w:rsidR="008E2212" w:rsidRDefault="00A74C4B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59CCD96B" wp14:editId="5ACF57F8">
                  <wp:extent cx="789719" cy="789719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21" cy="79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94F1D2F" w14:textId="77777777" w:rsidR="0056166B" w:rsidRDefault="003767D2" w:rsidP="00027FAF">
            <w:r>
              <w:t>08.</w:t>
            </w:r>
            <w:r w:rsidR="0056166B">
              <w:t xml:space="preserve"> </w:t>
            </w:r>
          </w:p>
          <w:p w14:paraId="5B1BC73C" w14:textId="6B1F8118" w:rsidR="00027FAF" w:rsidRDefault="0056166B" w:rsidP="0056166B">
            <w:pPr>
              <w:jc w:val="center"/>
            </w:pPr>
            <w:r>
              <w:t>Turdag</w:t>
            </w:r>
          </w:p>
          <w:p w14:paraId="77ED83B0" w14:textId="77777777" w:rsidR="0056166B" w:rsidRDefault="0056166B" w:rsidP="0056166B">
            <w:pPr>
              <w:jc w:val="center"/>
            </w:pPr>
            <w:r w:rsidRPr="00653EF2">
              <w:rPr>
                <w:rFonts w:ascii="Trebuchet MS" w:hAnsi="Trebuchet MS" w:cs="Helvetica"/>
                <w:noProof/>
                <w:lang w:eastAsia="nb-NO"/>
              </w:rPr>
              <w:drawing>
                <wp:inline distT="0" distB="0" distL="0" distR="0" wp14:anchorId="354B06C8" wp14:editId="1A4FFE8D">
                  <wp:extent cx="916995" cy="889359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23" cy="9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9D863" w14:textId="52D17F36" w:rsidR="0056166B" w:rsidRDefault="0056166B" w:rsidP="0056166B">
            <w:pPr>
              <w:jc w:val="center"/>
            </w:pPr>
          </w:p>
        </w:tc>
        <w:tc>
          <w:tcPr>
            <w:tcW w:w="1968" w:type="dxa"/>
          </w:tcPr>
          <w:p w14:paraId="360A9D55" w14:textId="77777777" w:rsidR="00027FAF" w:rsidRDefault="003767D2" w:rsidP="00027FAF">
            <w:r>
              <w:t>09.</w:t>
            </w:r>
          </w:p>
          <w:p w14:paraId="3EEE85D7" w14:textId="77777777" w:rsidR="007116CC" w:rsidRDefault="007116CC" w:rsidP="00027FAF"/>
          <w:p w14:paraId="773F2A0C" w14:textId="6CDC37CD" w:rsidR="00511985" w:rsidRDefault="00C66C1C" w:rsidP="00C66C1C">
            <w:pPr>
              <w:jc w:val="center"/>
            </w:pPr>
            <w:r>
              <w:t>Lek ute/inne</w:t>
            </w:r>
          </w:p>
        </w:tc>
        <w:tc>
          <w:tcPr>
            <w:tcW w:w="1704" w:type="dxa"/>
          </w:tcPr>
          <w:p w14:paraId="76CDFA69" w14:textId="77777777" w:rsidR="00027FAF" w:rsidRDefault="003767D2" w:rsidP="00027FAF">
            <w:r>
              <w:t>10.</w:t>
            </w:r>
          </w:p>
          <w:p w14:paraId="15C55625" w14:textId="77777777" w:rsidR="00E149C8" w:rsidRDefault="00E149C8" w:rsidP="00E149C8">
            <w:pPr>
              <w:jc w:val="center"/>
            </w:pPr>
            <w:r w:rsidRPr="00653EF2">
              <w:rPr>
                <w:rFonts w:ascii="Trebuchet MS" w:hAnsi="Trebuchet MS" w:cs="Helvetica"/>
                <w:noProof/>
                <w:lang w:eastAsia="nb-NO"/>
              </w:rPr>
              <w:drawing>
                <wp:inline distT="0" distB="0" distL="0" distR="0" wp14:anchorId="1496027F" wp14:editId="59EA8A37">
                  <wp:extent cx="751749" cy="990545"/>
                  <wp:effectExtent l="0" t="0" r="10795" b="63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98" cy="102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D17A1" w14:textId="6DB7D210" w:rsidR="00E149C8" w:rsidRDefault="00E149C8" w:rsidP="00E149C8">
            <w:pPr>
              <w:jc w:val="center"/>
            </w:pPr>
            <w:r>
              <w:t>Vi spiser fiskeboller</w:t>
            </w:r>
          </w:p>
        </w:tc>
      </w:tr>
      <w:tr w:rsidR="00A74C4B" w14:paraId="59DC6AC9" w14:textId="77777777" w:rsidTr="00286CBA">
        <w:trPr>
          <w:trHeight w:val="2185"/>
        </w:trPr>
        <w:tc>
          <w:tcPr>
            <w:tcW w:w="1909" w:type="dxa"/>
          </w:tcPr>
          <w:p w14:paraId="3BF0AE01" w14:textId="634340E9" w:rsidR="00027FAF" w:rsidRDefault="003767D2" w:rsidP="00027FAF">
            <w:r>
              <w:t>13.</w:t>
            </w:r>
          </w:p>
          <w:p w14:paraId="1B5027AB" w14:textId="77777777" w:rsidR="0056166B" w:rsidRDefault="0056166B" w:rsidP="00027FAF"/>
          <w:p w14:paraId="6D0E93A6" w14:textId="77777777" w:rsidR="0056166B" w:rsidRDefault="0056166B" w:rsidP="00027FAF">
            <w:r>
              <w:t>Lek ute/inne</w:t>
            </w:r>
          </w:p>
          <w:p w14:paraId="261E235B" w14:textId="77777777" w:rsidR="0056166B" w:rsidRDefault="0056166B" w:rsidP="00027FAF"/>
          <w:p w14:paraId="6D3F256F" w14:textId="77777777" w:rsidR="0056166B" w:rsidRDefault="0056166B" w:rsidP="00027FAF"/>
          <w:p w14:paraId="2A8C0930" w14:textId="77777777" w:rsidR="0056166B" w:rsidRDefault="0056166B" w:rsidP="00027FAF"/>
          <w:p w14:paraId="5B3D58B5" w14:textId="594945A3" w:rsidR="0056166B" w:rsidRDefault="0056166B" w:rsidP="00027FAF">
            <w:r>
              <w:t>Møtedag</w:t>
            </w:r>
          </w:p>
        </w:tc>
        <w:tc>
          <w:tcPr>
            <w:tcW w:w="1806" w:type="dxa"/>
          </w:tcPr>
          <w:p w14:paraId="62A61349" w14:textId="77777777" w:rsidR="00027FAF" w:rsidRDefault="003767D2" w:rsidP="00027FAF">
            <w:r>
              <w:t>14.</w:t>
            </w:r>
          </w:p>
          <w:p w14:paraId="183EB52F" w14:textId="77777777" w:rsidR="0017798C" w:rsidRDefault="0017798C" w:rsidP="00027FAF"/>
          <w:p w14:paraId="5B80ECF2" w14:textId="4C265B1A" w:rsidR="0017798C" w:rsidRDefault="00C66C1C" w:rsidP="00C66C1C">
            <w:pPr>
              <w:jc w:val="center"/>
            </w:pPr>
            <w:r>
              <w:t>Lek ute/inne</w:t>
            </w:r>
          </w:p>
        </w:tc>
        <w:tc>
          <w:tcPr>
            <w:tcW w:w="1813" w:type="dxa"/>
          </w:tcPr>
          <w:p w14:paraId="03C07730" w14:textId="77777777" w:rsidR="00027FAF" w:rsidRDefault="003767D2" w:rsidP="00027FAF">
            <w:r>
              <w:t>15.</w:t>
            </w:r>
          </w:p>
          <w:p w14:paraId="09A9271C" w14:textId="77777777" w:rsidR="0056166B" w:rsidRDefault="0056166B" w:rsidP="00027FAF"/>
          <w:p w14:paraId="3A8390EF" w14:textId="77777777" w:rsidR="0056166B" w:rsidRDefault="0056166B" w:rsidP="0056166B">
            <w:pPr>
              <w:jc w:val="center"/>
            </w:pPr>
            <w:r>
              <w:t>Forming</w:t>
            </w:r>
          </w:p>
          <w:p w14:paraId="7C0EEDE8" w14:textId="346B1977" w:rsidR="00A74C4B" w:rsidRDefault="00A74C4B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1F63CA5" wp14:editId="65E0F29A">
                  <wp:extent cx="1014537" cy="739802"/>
                  <wp:effectExtent l="0" t="0" r="190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49" cy="75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14:paraId="30E3F0D1" w14:textId="77777777" w:rsidR="0056166B" w:rsidRDefault="003767D2" w:rsidP="00027FAF">
            <w:r>
              <w:t>16.</w:t>
            </w:r>
            <w:r w:rsidR="0056166B">
              <w:t xml:space="preserve"> </w:t>
            </w:r>
          </w:p>
          <w:p w14:paraId="77D22BEB" w14:textId="339A44C3" w:rsidR="00027FAF" w:rsidRDefault="0056166B" w:rsidP="0056166B">
            <w:pPr>
              <w:jc w:val="center"/>
            </w:pPr>
            <w:r>
              <w:t>Turdag</w:t>
            </w:r>
          </w:p>
          <w:p w14:paraId="311D01C5" w14:textId="77777777" w:rsidR="00E149C8" w:rsidRDefault="00E149C8" w:rsidP="00E149C8">
            <w:pPr>
              <w:jc w:val="center"/>
            </w:pPr>
            <w:r w:rsidRPr="00653EF2">
              <w:rPr>
                <w:rFonts w:ascii="Trebuchet MS" w:hAnsi="Trebuchet MS" w:cs="Helvetica"/>
                <w:noProof/>
                <w:lang w:eastAsia="nb-NO"/>
              </w:rPr>
              <w:drawing>
                <wp:inline distT="0" distB="0" distL="0" distR="0" wp14:anchorId="73D636B4" wp14:editId="7BFD7FD6">
                  <wp:extent cx="916995" cy="88935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23" cy="9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9CFFF" w14:textId="4452EFCD" w:rsidR="0056166B" w:rsidRDefault="0056166B" w:rsidP="00E149C8">
            <w:pPr>
              <w:jc w:val="center"/>
            </w:pPr>
          </w:p>
        </w:tc>
        <w:tc>
          <w:tcPr>
            <w:tcW w:w="1704" w:type="dxa"/>
          </w:tcPr>
          <w:p w14:paraId="39D95CFA" w14:textId="77777777" w:rsidR="00027FAF" w:rsidRDefault="003767D2" w:rsidP="00027FAF">
            <w:r>
              <w:t>17.</w:t>
            </w:r>
          </w:p>
          <w:p w14:paraId="565DF7BF" w14:textId="77777777" w:rsidR="00FA7BB9" w:rsidRDefault="00FA7BB9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516CFAF" wp14:editId="480D406B">
                  <wp:extent cx="1023774" cy="683370"/>
                  <wp:effectExtent l="0" t="0" r="0" b="254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53" cy="71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D4712" w14:textId="6DF64036" w:rsidR="00FA7BB9" w:rsidRDefault="00FA7BB9" w:rsidP="00FA7BB9">
            <w:pPr>
              <w:jc w:val="center"/>
            </w:pPr>
            <w:r>
              <w:t>Vi lager lapskaus</w:t>
            </w:r>
          </w:p>
        </w:tc>
      </w:tr>
      <w:tr w:rsidR="00A74C4B" w14:paraId="30B9C8B9" w14:textId="77777777" w:rsidTr="00286CBA">
        <w:trPr>
          <w:trHeight w:val="2405"/>
        </w:trPr>
        <w:tc>
          <w:tcPr>
            <w:tcW w:w="1909" w:type="dxa"/>
          </w:tcPr>
          <w:p w14:paraId="6B0157D4" w14:textId="2BA6D323" w:rsidR="00027FAF" w:rsidRDefault="00C655F5" w:rsidP="00027FAF">
            <w:r>
              <w:t>20.</w:t>
            </w:r>
          </w:p>
          <w:p w14:paraId="2D934326" w14:textId="77777777" w:rsidR="0056166B" w:rsidRDefault="0056166B" w:rsidP="00027FAF"/>
          <w:p w14:paraId="0583C846" w14:textId="77777777" w:rsidR="0056166B" w:rsidRDefault="0056166B" w:rsidP="00027FAF">
            <w:r>
              <w:t>Lek ute/inne</w:t>
            </w:r>
          </w:p>
          <w:p w14:paraId="39FEB7E9" w14:textId="77777777" w:rsidR="0056166B" w:rsidRDefault="0056166B" w:rsidP="00027FAF"/>
          <w:p w14:paraId="7BE24972" w14:textId="77777777" w:rsidR="0056166B" w:rsidRDefault="0056166B" w:rsidP="00027FAF"/>
          <w:p w14:paraId="33289885" w14:textId="77777777" w:rsidR="0056166B" w:rsidRDefault="0056166B" w:rsidP="00027FAF"/>
          <w:p w14:paraId="77F97469" w14:textId="376FF4C4" w:rsidR="0056166B" w:rsidRDefault="0056166B" w:rsidP="00027FAF">
            <w:r>
              <w:t>Møtedag</w:t>
            </w:r>
          </w:p>
        </w:tc>
        <w:tc>
          <w:tcPr>
            <w:tcW w:w="1806" w:type="dxa"/>
          </w:tcPr>
          <w:p w14:paraId="765C548B" w14:textId="77777777" w:rsidR="00027FAF" w:rsidRDefault="00291A5A" w:rsidP="00027FAF">
            <w:r>
              <w:t>21.</w:t>
            </w:r>
          </w:p>
          <w:p w14:paraId="4F244644" w14:textId="77777777" w:rsidR="0056166B" w:rsidRDefault="0056166B" w:rsidP="00027FAF"/>
          <w:p w14:paraId="66A4473B" w14:textId="77777777" w:rsidR="0056166B" w:rsidRDefault="0056166B" w:rsidP="0056166B">
            <w:pPr>
              <w:jc w:val="center"/>
            </w:pPr>
            <w:r>
              <w:t>Forming</w:t>
            </w:r>
          </w:p>
          <w:p w14:paraId="37F3E6B7" w14:textId="7CF65864" w:rsidR="00A74C4B" w:rsidRDefault="00A74C4B" w:rsidP="0056166B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080B6ACF" wp14:editId="0334BC2F">
                  <wp:extent cx="962853" cy="938381"/>
                  <wp:effectExtent l="0" t="0" r="2540" b="190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7571" cy="96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40121EC" w14:textId="77777777" w:rsidR="00027FAF" w:rsidRDefault="00291A5A" w:rsidP="00027FAF">
            <w:r>
              <w:t>22.</w:t>
            </w:r>
          </w:p>
          <w:p w14:paraId="6A7F44AE" w14:textId="77777777" w:rsidR="00692E8C" w:rsidRDefault="00692E8C" w:rsidP="00027FAF"/>
          <w:p w14:paraId="22E6DD03" w14:textId="0BF21B95" w:rsidR="00692E8C" w:rsidRDefault="00C66C1C" w:rsidP="00C66C1C">
            <w:pPr>
              <w:jc w:val="center"/>
            </w:pPr>
            <w:r>
              <w:t>Lek ute/inne</w:t>
            </w:r>
          </w:p>
        </w:tc>
        <w:tc>
          <w:tcPr>
            <w:tcW w:w="1968" w:type="dxa"/>
          </w:tcPr>
          <w:p w14:paraId="0F97BA7E" w14:textId="77777777" w:rsidR="0056166B" w:rsidRDefault="00291A5A" w:rsidP="00027FAF">
            <w:r>
              <w:t>23.</w:t>
            </w:r>
            <w:r w:rsidR="0056166B">
              <w:t xml:space="preserve"> </w:t>
            </w:r>
          </w:p>
          <w:p w14:paraId="471E3D09" w14:textId="4ADA3E54" w:rsidR="00027FAF" w:rsidRDefault="0056166B" w:rsidP="0056166B">
            <w:pPr>
              <w:jc w:val="center"/>
            </w:pPr>
            <w:r>
              <w:t>Turdag</w:t>
            </w:r>
          </w:p>
          <w:p w14:paraId="11264E01" w14:textId="77777777" w:rsidR="00E149C8" w:rsidRDefault="00E149C8" w:rsidP="00E149C8">
            <w:pPr>
              <w:jc w:val="center"/>
            </w:pPr>
            <w:r w:rsidRPr="00653EF2">
              <w:rPr>
                <w:rFonts w:ascii="Trebuchet MS" w:hAnsi="Trebuchet MS" w:cs="Helvetica"/>
                <w:noProof/>
                <w:lang w:eastAsia="nb-NO"/>
              </w:rPr>
              <w:drawing>
                <wp:inline distT="0" distB="0" distL="0" distR="0" wp14:anchorId="39E854F2" wp14:editId="210F9445">
                  <wp:extent cx="916995" cy="889359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23" cy="9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99076" w14:textId="4C701E6D" w:rsidR="0056166B" w:rsidRDefault="0056166B" w:rsidP="00E149C8">
            <w:pPr>
              <w:jc w:val="center"/>
            </w:pPr>
          </w:p>
        </w:tc>
        <w:tc>
          <w:tcPr>
            <w:tcW w:w="1704" w:type="dxa"/>
          </w:tcPr>
          <w:p w14:paraId="1B0A520D" w14:textId="77777777" w:rsidR="00027FAF" w:rsidRDefault="00291A5A" w:rsidP="00027FAF">
            <w:r>
              <w:t>24.</w:t>
            </w:r>
          </w:p>
          <w:p w14:paraId="217CE248" w14:textId="77777777" w:rsidR="00FA7BB9" w:rsidRDefault="0056166B" w:rsidP="00027FAF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CF609C8" wp14:editId="2723BFAC">
                  <wp:extent cx="1258176" cy="892092"/>
                  <wp:effectExtent l="0" t="0" r="1206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004" cy="9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7C693" w14:textId="4F01B1DB" w:rsidR="0056166B" w:rsidRDefault="0056166B" w:rsidP="0056166B">
            <w:pPr>
              <w:jc w:val="center"/>
            </w:pPr>
            <w:r>
              <w:t>Vi lager grønn trollgrøt</w:t>
            </w:r>
          </w:p>
        </w:tc>
      </w:tr>
    </w:tbl>
    <w:p w14:paraId="62563A72" w14:textId="7585E67B" w:rsidR="00286CBA" w:rsidRDefault="00D4202D" w:rsidP="00D4202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MÅNEDSPLAN FOR SKOGMUS</w:t>
      </w:r>
      <w:r w:rsidR="007A4205">
        <w:rPr>
          <w:rFonts w:ascii="Trebuchet MS" w:hAnsi="Trebuchet MS"/>
          <w:sz w:val="32"/>
          <w:szCs w:val="32"/>
        </w:rPr>
        <w:t xml:space="preserve"> – November 2017</w:t>
      </w:r>
      <w:r w:rsidR="007A4205">
        <w:rPr>
          <w:rFonts w:ascii="Trebuchet MS" w:hAnsi="Trebuchet MS"/>
          <w:sz w:val="32"/>
          <w:szCs w:val="32"/>
        </w:rPr>
        <w:br/>
      </w:r>
    </w:p>
    <w:p w14:paraId="4363BAA8" w14:textId="77777777" w:rsidR="007A4205" w:rsidRDefault="007A4205" w:rsidP="00D4202D">
      <w:pPr>
        <w:jc w:val="center"/>
        <w:rPr>
          <w:rFonts w:ascii="Trebuchet MS" w:hAnsi="Trebuchet MS"/>
          <w:sz w:val="32"/>
          <w:szCs w:val="32"/>
        </w:rPr>
      </w:pPr>
    </w:p>
    <w:p w14:paraId="7460DF4E" w14:textId="77777777" w:rsidR="007A4205" w:rsidRDefault="007A4205" w:rsidP="00D4202D">
      <w:pPr>
        <w:jc w:val="center"/>
        <w:rPr>
          <w:rFonts w:ascii="Trebuchet MS" w:hAnsi="Trebuchet MS"/>
          <w:sz w:val="32"/>
          <w:szCs w:val="32"/>
        </w:rPr>
      </w:pPr>
    </w:p>
    <w:p w14:paraId="210D0E11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0CE1762D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407F4136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6CF59C8A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02D4CD74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38DA7B5C" w14:textId="77777777" w:rsidR="00286CBA" w:rsidRPr="00C504AD" w:rsidRDefault="00286CBA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  <w:r w:rsidRPr="00C504AD">
        <w:rPr>
          <w:rFonts w:ascii="Trebuchet MS" w:hAnsi="Trebuchet MS"/>
          <w:sz w:val="28"/>
          <w:szCs w:val="28"/>
        </w:rPr>
        <w:lastRenderedPageBreak/>
        <w:t>Dagsplan</w:t>
      </w:r>
    </w:p>
    <w:p w14:paraId="30BB5650" w14:textId="77777777" w:rsidR="00286CBA" w:rsidRPr="00C504AD" w:rsidRDefault="003A64E6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06:45</w:t>
      </w:r>
      <w:r w:rsidRPr="00C504AD">
        <w:rPr>
          <w:rFonts w:ascii="Trebuchet MS" w:hAnsi="Trebuchet MS"/>
        </w:rPr>
        <w:t xml:space="preserve"> Barnehagen åpner</w:t>
      </w:r>
    </w:p>
    <w:p w14:paraId="1DEAF609" w14:textId="77777777" w:rsidR="003A64E6" w:rsidRPr="00C504AD" w:rsidRDefault="00FC0F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08:00-08:30</w:t>
      </w:r>
      <w:r w:rsidR="00736271" w:rsidRPr="00C504AD">
        <w:rPr>
          <w:rFonts w:ascii="Trebuchet MS" w:hAnsi="Trebuchet MS"/>
        </w:rPr>
        <w:t xml:space="preserve"> Frokost</w:t>
      </w:r>
    </w:p>
    <w:p w14:paraId="59ED68DF" w14:textId="77777777" w:rsidR="00736271" w:rsidRPr="00C504AD" w:rsidRDefault="001243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08:30-10:30</w:t>
      </w:r>
      <w:r w:rsidRPr="00C504AD">
        <w:rPr>
          <w:rFonts w:ascii="Trebuchet MS" w:hAnsi="Trebuchet MS"/>
        </w:rPr>
        <w:t xml:space="preserve"> Lek inne/ute</w:t>
      </w:r>
    </w:p>
    <w:p w14:paraId="03DD164C" w14:textId="77777777" w:rsidR="0012438C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10:30</w:t>
      </w:r>
      <w:r w:rsidRPr="00C504AD">
        <w:rPr>
          <w:rFonts w:ascii="Trebuchet MS" w:hAnsi="Trebuchet MS"/>
        </w:rPr>
        <w:t xml:space="preserve"> Samlingsstund</w:t>
      </w:r>
    </w:p>
    <w:p w14:paraId="53AD0892" w14:textId="77777777" w:rsidR="00452633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11:00</w:t>
      </w:r>
      <w:r w:rsidRPr="00C504AD">
        <w:rPr>
          <w:rFonts w:ascii="Trebuchet MS" w:hAnsi="Trebuchet MS"/>
        </w:rPr>
        <w:t xml:space="preserve"> Formiddagsmat</w:t>
      </w:r>
    </w:p>
    <w:p w14:paraId="302EB443" w14:textId="77777777" w:rsidR="00452633" w:rsidRPr="00C504AD" w:rsidRDefault="00E47485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11:30-</w:t>
      </w:r>
      <w:r w:rsidR="002D65C6" w:rsidRPr="00C504AD">
        <w:rPr>
          <w:rFonts w:ascii="Trebuchet MS" w:hAnsi="Trebuchet MS"/>
          <w:b/>
        </w:rPr>
        <w:t>14:00</w:t>
      </w:r>
      <w:r w:rsidR="002D65C6" w:rsidRPr="00C504AD">
        <w:rPr>
          <w:rFonts w:ascii="Trebuchet MS" w:hAnsi="Trebuchet MS"/>
        </w:rPr>
        <w:t xml:space="preserve"> Soving og lek inne/ute</w:t>
      </w:r>
    </w:p>
    <w:p w14:paraId="0AC64569" w14:textId="77777777" w:rsidR="002D65C6" w:rsidRPr="00C504AD" w:rsidRDefault="00FC7790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14:00</w:t>
      </w:r>
      <w:r w:rsidRPr="00C504AD">
        <w:rPr>
          <w:rFonts w:ascii="Trebuchet MS" w:hAnsi="Trebuchet MS"/>
        </w:rPr>
        <w:t xml:space="preserve"> Ettermiddagsmat</w:t>
      </w:r>
    </w:p>
    <w:p w14:paraId="7361832A" w14:textId="77777777" w:rsidR="00FC7790" w:rsidRPr="00C504AD" w:rsidRDefault="000C04B1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14:30-</w:t>
      </w:r>
      <w:r w:rsidR="00A35D4C" w:rsidRPr="00C504AD">
        <w:rPr>
          <w:rFonts w:ascii="Trebuchet MS" w:hAnsi="Trebuchet MS"/>
          <w:b/>
        </w:rPr>
        <w:t>17:00</w:t>
      </w:r>
      <w:r w:rsidR="00A35D4C" w:rsidRPr="00C504AD">
        <w:rPr>
          <w:rFonts w:ascii="Trebuchet MS" w:hAnsi="Trebuchet MS"/>
        </w:rPr>
        <w:t xml:space="preserve"> Lek inne/ute</w:t>
      </w:r>
    </w:p>
    <w:p w14:paraId="7EF1E108" w14:textId="77777777" w:rsidR="00A35D4C" w:rsidRPr="00C504AD" w:rsidRDefault="00A35D4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17:00</w:t>
      </w:r>
      <w:r w:rsidRPr="00C504AD">
        <w:rPr>
          <w:rFonts w:ascii="Trebuchet MS" w:hAnsi="Trebuchet MS"/>
        </w:rPr>
        <w:t xml:space="preserve"> Barnehagen stenger</w:t>
      </w:r>
    </w:p>
    <w:p w14:paraId="2052FD00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3A6DC3EC" w14:textId="77777777" w:rsidR="00286CBA" w:rsidRDefault="00286CBA" w:rsidP="00286CBA">
      <w:pPr>
        <w:tabs>
          <w:tab w:val="left" w:pos="964"/>
        </w:tabs>
        <w:rPr>
          <w:rFonts w:ascii="Trebuchet MS" w:hAnsi="Trebuchet MS"/>
        </w:rPr>
      </w:pPr>
    </w:p>
    <w:p w14:paraId="6218E729" w14:textId="16B38C88" w:rsidR="00C66C1C" w:rsidRDefault="00C66C1C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oktober fikk vi lekt mye ute i mildt høstvær. De verste regnværsdagene holdt vi oss inne og heller koste oss med ulike formingsaktiviteter. </w:t>
      </w:r>
    </w:p>
    <w:p w14:paraId="01230C9C" w14:textId="5E1DDAD3" w:rsidR="00C66C1C" w:rsidRPr="00C66C1C" w:rsidRDefault="00343B18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3A60B967" wp14:editId="2BB57BB6">
            <wp:simplePos x="0" y="0"/>
            <wp:positionH relativeFrom="column">
              <wp:posOffset>2812249</wp:posOffset>
            </wp:positionH>
            <wp:positionV relativeFrom="paragraph">
              <wp:posOffset>495079</wp:posOffset>
            </wp:positionV>
            <wp:extent cx="843915" cy="319405"/>
            <wp:effectExtent l="0" t="0" r="0" b="10795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1C">
        <w:rPr>
          <w:rFonts w:ascii="Trebuchet MS" w:hAnsi="Trebuchet MS"/>
        </w:rPr>
        <w:t xml:space="preserve">Barna setter større og større pris på </w:t>
      </w:r>
      <w:r>
        <w:rPr>
          <w:rFonts w:ascii="Trebuchet MS" w:hAnsi="Trebuchet MS"/>
        </w:rPr>
        <w:t xml:space="preserve">samlingsstund før lunsj, og nå spør de selv om vi kan sette oss og synge, hvis de ikke er alt for sultne. De liker å synge sanger de kjenner fra </w:t>
      </w:r>
      <w:proofErr w:type="spellStart"/>
      <w:r>
        <w:rPr>
          <w:rFonts w:ascii="Trebuchet MS" w:hAnsi="Trebuchet MS"/>
        </w:rPr>
        <w:t>sangkortene</w:t>
      </w:r>
      <w:proofErr w:type="spellEnd"/>
      <w:r>
        <w:rPr>
          <w:rFonts w:ascii="Trebuchet MS" w:hAnsi="Trebuchet MS"/>
        </w:rPr>
        <w:t xml:space="preserve"> våre, og de er like spente hver gang vi finner fram samlingsposen med dyr som vi synger om</w:t>
      </w:r>
    </w:p>
    <w:p w14:paraId="200218EA" w14:textId="53EE8CC4" w:rsidR="00286CBA" w:rsidRDefault="00286CBA" w:rsidP="00343B18">
      <w:pPr>
        <w:tabs>
          <w:tab w:val="left" w:pos="964"/>
        </w:tabs>
        <w:spacing w:line="276" w:lineRule="auto"/>
        <w:rPr>
          <w:rFonts w:ascii="Trebuchet MS" w:hAnsi="Trebuchet MS"/>
          <w:sz w:val="32"/>
          <w:szCs w:val="32"/>
        </w:rPr>
      </w:pPr>
    </w:p>
    <w:p w14:paraId="00AAB70E" w14:textId="407AB6BD" w:rsidR="00343B18" w:rsidRDefault="00343B18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november vil vi fortelle barna eventyr. I utgangspunktet tenker vi å fortelle om de tre bukkene Bruse. Dette er et kort og lettforståelig eventyr som er akkurat spennende nok for </w:t>
      </w:r>
      <w:proofErr w:type="spellStart"/>
      <w:r>
        <w:rPr>
          <w:rFonts w:ascii="Trebuchet MS" w:hAnsi="Trebuchet MS"/>
        </w:rPr>
        <w:t>skogmusbarna</w:t>
      </w:r>
      <w:proofErr w:type="spellEnd"/>
      <w:r>
        <w:rPr>
          <w:rFonts w:ascii="Trebuchet MS" w:hAnsi="Trebuchet MS"/>
        </w:rPr>
        <w:t xml:space="preserve">. </w:t>
      </w:r>
    </w:p>
    <w:p w14:paraId="3EC141BC" w14:textId="305BA70F" w:rsidR="00343B18" w:rsidRDefault="00343B18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samlingsstundene vil vi synge sanger som passer til eventyr, </w:t>
      </w:r>
      <w:proofErr w:type="spellStart"/>
      <w:r>
        <w:rPr>
          <w:rFonts w:ascii="Trebuchet MS" w:hAnsi="Trebuchet MS"/>
        </w:rPr>
        <w:t>blandt</w:t>
      </w:r>
      <w:proofErr w:type="spellEnd"/>
      <w:r>
        <w:rPr>
          <w:rFonts w:ascii="Trebuchet MS" w:hAnsi="Trebuchet MS"/>
        </w:rPr>
        <w:t xml:space="preserve"> annet; </w:t>
      </w:r>
    </w:p>
    <w:p w14:paraId="1703914E" w14:textId="58C12589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Lurvelegg</w:t>
      </w:r>
    </w:p>
    <w:p w14:paraId="0872F666" w14:textId="0B4ADC6B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Olle bolle</w:t>
      </w:r>
    </w:p>
    <w:p w14:paraId="43A77BF2" w14:textId="6AB6F375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Trollmor</w:t>
      </w:r>
    </w:p>
    <w:p w14:paraId="51F69EC1" w14:textId="06BAF08E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Når klokka i skogen slår tolv</w:t>
      </w:r>
    </w:p>
    <w:p w14:paraId="20B62520" w14:textId="5ED0E683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Hokus</w:t>
      </w:r>
      <w:proofErr w:type="spellEnd"/>
      <w:r>
        <w:rPr>
          <w:rFonts w:ascii="Trebuchet MS" w:hAnsi="Trebuchet MS"/>
        </w:rPr>
        <w:t xml:space="preserve"> og </w:t>
      </w:r>
      <w:proofErr w:type="spellStart"/>
      <w:r>
        <w:rPr>
          <w:rFonts w:ascii="Trebuchet MS" w:hAnsi="Trebuchet MS"/>
        </w:rPr>
        <w:t>pokus</w:t>
      </w:r>
      <w:proofErr w:type="spellEnd"/>
    </w:p>
    <w:p w14:paraId="7D91D623" w14:textId="21DC898A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Det var en gang et troll</w:t>
      </w:r>
    </w:p>
    <w:p w14:paraId="7BB9CC38" w14:textId="0C55598D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Eventyrvisa</w:t>
      </w:r>
    </w:p>
    <w:p w14:paraId="24953D17" w14:textId="1342D97B" w:rsidR="00343B18" w:rsidRDefault="00343B18" w:rsidP="00343B18">
      <w:pPr>
        <w:pStyle w:val="Listeavsnitt"/>
        <w:numPr>
          <w:ilvl w:val="0"/>
          <w:numId w:val="1"/>
        </w:num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Bukkene Bruse-sangen</w:t>
      </w:r>
    </w:p>
    <w:p w14:paraId="4159208F" w14:textId="06C43616" w:rsidR="00343B18" w:rsidRPr="00343B18" w:rsidRDefault="00343B18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0C7372A2" w14:textId="36A21702" w:rsidR="00286CBA" w:rsidRPr="00343B18" w:rsidRDefault="00343B18" w:rsidP="00343B18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Formingsaktivitetene våres i november vil være inspirert av eventyrenes- og trollenes verden. </w:t>
      </w:r>
    </w:p>
    <w:p w14:paraId="4401782F" w14:textId="77777777" w:rsidR="00286CBA" w:rsidRDefault="00286CBA" w:rsidP="00343B18">
      <w:pPr>
        <w:tabs>
          <w:tab w:val="left" w:pos="964"/>
        </w:tabs>
        <w:spacing w:line="276" w:lineRule="auto"/>
        <w:rPr>
          <w:rFonts w:ascii="Trebuchet MS" w:hAnsi="Trebuchet MS"/>
          <w:sz w:val="32"/>
          <w:szCs w:val="32"/>
        </w:rPr>
      </w:pPr>
    </w:p>
    <w:p w14:paraId="51AB4C0C" w14:textId="68C1BA18" w:rsidR="00286CBA" w:rsidRDefault="00343B1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Det er en liste over tider til foreldresamtaler på tavla i garderoben. </w:t>
      </w:r>
    </w:p>
    <w:p w14:paraId="012BE02C" w14:textId="77777777" w:rsidR="00824E71" w:rsidRDefault="00824E71" w:rsidP="00286CBA">
      <w:pPr>
        <w:tabs>
          <w:tab w:val="left" w:pos="964"/>
        </w:tabs>
        <w:rPr>
          <w:rFonts w:ascii="Trebuchet MS" w:hAnsi="Trebuchet MS"/>
        </w:rPr>
      </w:pPr>
    </w:p>
    <w:p w14:paraId="10FDE58E" w14:textId="77777777" w:rsidR="00824E71" w:rsidRDefault="00824E71" w:rsidP="00824E71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Sara, Wibecke og Trine</w:t>
      </w:r>
    </w:p>
    <w:p w14:paraId="0B43AD1D" w14:textId="77777777" w:rsidR="00824E71" w:rsidRPr="00343B18" w:rsidRDefault="00824E71" w:rsidP="00824E71">
      <w:pPr>
        <w:tabs>
          <w:tab w:val="left" w:pos="964"/>
        </w:tabs>
        <w:jc w:val="center"/>
        <w:rPr>
          <w:rFonts w:ascii="Trebuchet MS" w:hAnsi="Trebuchet MS"/>
        </w:rPr>
      </w:pPr>
    </w:p>
    <w:sectPr w:rsidR="00824E71" w:rsidRPr="00343B18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3B88"/>
    <w:multiLevelType w:val="hybridMultilevel"/>
    <w:tmpl w:val="12629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7FAF"/>
    <w:rsid w:val="000C04B1"/>
    <w:rsid w:val="0011475C"/>
    <w:rsid w:val="0012438C"/>
    <w:rsid w:val="0017798C"/>
    <w:rsid w:val="001F472E"/>
    <w:rsid w:val="00286CBA"/>
    <w:rsid w:val="00291A5A"/>
    <w:rsid w:val="002D251C"/>
    <w:rsid w:val="002D65C6"/>
    <w:rsid w:val="002D68D8"/>
    <w:rsid w:val="00343B18"/>
    <w:rsid w:val="003767D2"/>
    <w:rsid w:val="003A64E6"/>
    <w:rsid w:val="003E4AFC"/>
    <w:rsid w:val="0044785E"/>
    <w:rsid w:val="00452633"/>
    <w:rsid w:val="00511985"/>
    <w:rsid w:val="0056166B"/>
    <w:rsid w:val="00692E8C"/>
    <w:rsid w:val="007116CC"/>
    <w:rsid w:val="00736271"/>
    <w:rsid w:val="00762DF1"/>
    <w:rsid w:val="007A4205"/>
    <w:rsid w:val="00824E71"/>
    <w:rsid w:val="008E2212"/>
    <w:rsid w:val="00A35D4C"/>
    <w:rsid w:val="00A55FA6"/>
    <w:rsid w:val="00A74C4B"/>
    <w:rsid w:val="00AB7898"/>
    <w:rsid w:val="00B35E14"/>
    <w:rsid w:val="00C504AD"/>
    <w:rsid w:val="00C655F5"/>
    <w:rsid w:val="00C66C1C"/>
    <w:rsid w:val="00CE1890"/>
    <w:rsid w:val="00D4202D"/>
    <w:rsid w:val="00E00E26"/>
    <w:rsid w:val="00E149C8"/>
    <w:rsid w:val="00E47485"/>
    <w:rsid w:val="00E75E46"/>
    <w:rsid w:val="00E9006B"/>
    <w:rsid w:val="00F84329"/>
    <w:rsid w:val="00F971E3"/>
    <w:rsid w:val="00FA7BB9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B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7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B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7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dcterms:created xsi:type="dcterms:W3CDTF">2017-10-26T11:43:00Z</dcterms:created>
  <dcterms:modified xsi:type="dcterms:W3CDTF">2017-10-26T11:43:00Z</dcterms:modified>
</cp:coreProperties>
</file>